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1740" w14:textId="70E55F7C" w:rsidR="00CF50AD" w:rsidRPr="00CF50AD" w:rsidRDefault="00CF50AD" w:rsidP="00CF50AD">
      <w:pPr>
        <w:pStyle w:val="a6"/>
        <w:jc w:val="right"/>
      </w:pPr>
      <w:bookmarkStart w:id="0" w:name="_GoBack"/>
      <w:bookmarkEnd w:id="0"/>
      <w:r>
        <w:t>Приложение № 4</w:t>
      </w:r>
    </w:p>
    <w:p w14:paraId="66170194" w14:textId="77777777" w:rsidR="00CF50AD" w:rsidRDefault="00CF50AD" w:rsidP="00F51933">
      <w:pPr>
        <w:spacing w:after="0" w:line="240" w:lineRule="auto"/>
        <w:jc w:val="center"/>
        <w:rPr>
          <w:b/>
          <w:sz w:val="24"/>
          <w:szCs w:val="24"/>
        </w:rPr>
      </w:pPr>
    </w:p>
    <w:p w14:paraId="1198CA1A" w14:textId="5E1BA85E" w:rsidR="001F21A2" w:rsidRDefault="001F21A2" w:rsidP="00F51933">
      <w:pPr>
        <w:spacing w:after="0" w:line="240" w:lineRule="auto"/>
        <w:jc w:val="center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ЛИЦЕНЗИОННЫЙ ДОГОВОР №</w:t>
      </w:r>
      <w:r w:rsidR="001B7BC5">
        <w:rPr>
          <w:b/>
          <w:sz w:val="24"/>
          <w:szCs w:val="24"/>
        </w:rPr>
        <w:t xml:space="preserve"> </w:t>
      </w:r>
    </w:p>
    <w:p w14:paraId="161FFF25" w14:textId="1D7FC759" w:rsidR="00FC0892" w:rsidRPr="008111EF" w:rsidRDefault="00FC0892" w:rsidP="00F519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права использования программы для ЭВМ</w:t>
      </w:r>
    </w:p>
    <w:p w14:paraId="3DB740B0" w14:textId="77777777" w:rsidR="001F21A2" w:rsidRPr="008111EF" w:rsidRDefault="001F21A2" w:rsidP="00F5193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450"/>
      </w:tblGrid>
      <w:tr w:rsidR="001F21A2" w:rsidRPr="008111EF" w14:paraId="71A7F5B9" w14:textId="77777777" w:rsidTr="00B07F55">
        <w:trPr>
          <w:trHeight w:val="331"/>
        </w:trPr>
        <w:tc>
          <w:tcPr>
            <w:tcW w:w="4971" w:type="dxa"/>
          </w:tcPr>
          <w:p w14:paraId="3A397282" w14:textId="2EF2D668" w:rsidR="001F21A2" w:rsidRPr="008111EF" w:rsidRDefault="001F21A2" w:rsidP="00F51933">
            <w:pPr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 xml:space="preserve">г. </w:t>
            </w:r>
            <w:r w:rsidR="00DE448B" w:rsidRPr="008111EF">
              <w:rPr>
                <w:sz w:val="24"/>
                <w:szCs w:val="24"/>
              </w:rPr>
              <w:t>Москва</w:t>
            </w:r>
          </w:p>
        </w:tc>
        <w:tc>
          <w:tcPr>
            <w:tcW w:w="5450" w:type="dxa"/>
          </w:tcPr>
          <w:p w14:paraId="48EAC582" w14:textId="3452786B" w:rsidR="001F21A2" w:rsidRPr="008111EF" w:rsidRDefault="00FC0892" w:rsidP="001B7BC5">
            <w:pPr>
              <w:ind w:right="-5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07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2A4120">
              <w:rPr>
                <w:sz w:val="24"/>
                <w:szCs w:val="24"/>
              </w:rPr>
              <w:t xml:space="preserve">       </w:t>
            </w:r>
            <w:r w:rsidR="00B07F55">
              <w:rPr>
                <w:sz w:val="24"/>
                <w:szCs w:val="24"/>
              </w:rPr>
              <w:t xml:space="preserve">   </w:t>
            </w:r>
            <w:r w:rsidR="002A4120">
              <w:rPr>
                <w:sz w:val="24"/>
                <w:szCs w:val="24"/>
              </w:rPr>
              <w:t xml:space="preserve"> </w:t>
            </w:r>
            <w:r w:rsidR="001F21A2" w:rsidRPr="008111EF">
              <w:rPr>
                <w:sz w:val="24"/>
                <w:szCs w:val="24"/>
              </w:rPr>
              <w:t>«</w:t>
            </w:r>
            <w:r w:rsidR="001B7BC5">
              <w:rPr>
                <w:sz w:val="24"/>
                <w:szCs w:val="24"/>
              </w:rPr>
              <w:t>____</w:t>
            </w:r>
            <w:r w:rsidR="001F21A2" w:rsidRPr="008111EF">
              <w:rPr>
                <w:sz w:val="24"/>
                <w:szCs w:val="24"/>
              </w:rPr>
              <w:t xml:space="preserve">» </w:t>
            </w:r>
            <w:r w:rsidR="001B7BC5">
              <w:rPr>
                <w:sz w:val="24"/>
                <w:szCs w:val="24"/>
              </w:rPr>
              <w:t>___</w:t>
            </w:r>
            <w:r w:rsidR="001F21A2" w:rsidRPr="008111EF">
              <w:rPr>
                <w:sz w:val="24"/>
                <w:szCs w:val="24"/>
              </w:rPr>
              <w:t xml:space="preserve"> 20</w:t>
            </w:r>
            <w:r w:rsidR="001B7BC5">
              <w:rPr>
                <w:sz w:val="24"/>
                <w:szCs w:val="24"/>
              </w:rPr>
              <w:t>2_</w:t>
            </w:r>
            <w:r w:rsidR="001F21A2" w:rsidRPr="008111EF">
              <w:rPr>
                <w:sz w:val="24"/>
                <w:szCs w:val="24"/>
              </w:rPr>
              <w:t xml:space="preserve"> года</w:t>
            </w:r>
          </w:p>
        </w:tc>
      </w:tr>
    </w:tbl>
    <w:p w14:paraId="538AB0D1" w14:textId="77777777" w:rsidR="001F21A2" w:rsidRPr="008111EF" w:rsidRDefault="001F21A2" w:rsidP="00F51933">
      <w:pPr>
        <w:jc w:val="both"/>
        <w:rPr>
          <w:sz w:val="24"/>
          <w:szCs w:val="24"/>
        </w:rPr>
      </w:pPr>
    </w:p>
    <w:p w14:paraId="0AAE3073" w14:textId="25054C7C" w:rsidR="001F21A2" w:rsidRPr="008111EF" w:rsidRDefault="001B7BC5" w:rsidP="003B48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="001F21A2" w:rsidRPr="008111EF">
        <w:rPr>
          <w:sz w:val="24"/>
          <w:szCs w:val="24"/>
        </w:rPr>
        <w:t>,</w:t>
      </w:r>
      <w:r w:rsidR="003633DB" w:rsidRPr="003633DB">
        <w:rPr>
          <w:sz w:val="24"/>
          <w:szCs w:val="24"/>
        </w:rPr>
        <w:t xml:space="preserve"> </w:t>
      </w:r>
      <w:r w:rsidR="001F21A2" w:rsidRPr="008111EF">
        <w:rPr>
          <w:sz w:val="24"/>
          <w:szCs w:val="24"/>
        </w:rPr>
        <w:t xml:space="preserve">именуемое </w:t>
      </w:r>
      <w:r w:rsidR="00B07F55">
        <w:rPr>
          <w:sz w:val="24"/>
          <w:szCs w:val="24"/>
        </w:rPr>
        <w:br/>
      </w:r>
      <w:r w:rsidR="001F21A2" w:rsidRPr="008111EF">
        <w:rPr>
          <w:sz w:val="24"/>
          <w:szCs w:val="24"/>
        </w:rPr>
        <w:t xml:space="preserve">в дальнейшем </w:t>
      </w:r>
      <w:r w:rsidR="001F21A2" w:rsidRPr="00C17F84">
        <w:rPr>
          <w:b/>
          <w:bCs/>
          <w:i/>
          <w:iCs/>
          <w:sz w:val="24"/>
          <w:szCs w:val="24"/>
        </w:rPr>
        <w:t>«Лицензиар»,</w:t>
      </w:r>
      <w:r w:rsidR="00F115D0">
        <w:rPr>
          <w:sz w:val="24"/>
          <w:szCs w:val="24"/>
        </w:rPr>
        <w:t xml:space="preserve"> </w:t>
      </w:r>
      <w:r w:rsidR="001F21A2" w:rsidRPr="008111EF">
        <w:rPr>
          <w:sz w:val="24"/>
          <w:szCs w:val="24"/>
        </w:rPr>
        <w:t>в лице</w:t>
      </w:r>
      <w:r w:rsidR="003633D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F21A2" w:rsidRPr="008111EF">
        <w:rPr>
          <w:sz w:val="24"/>
          <w:szCs w:val="24"/>
        </w:rPr>
        <w:t>, действующего на основании</w:t>
      </w:r>
      <w:r w:rsidR="003633D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1F21A2" w:rsidRPr="008111EF">
        <w:rPr>
          <w:sz w:val="24"/>
          <w:szCs w:val="24"/>
        </w:rPr>
        <w:t>, с одной стороны, и</w:t>
      </w:r>
    </w:p>
    <w:p w14:paraId="322E3797" w14:textId="0C32CFA3" w:rsidR="005C7158" w:rsidRPr="008111EF" w:rsidRDefault="00F6693B" w:rsidP="002A4120">
      <w:pPr>
        <w:jc w:val="both"/>
        <w:rPr>
          <w:sz w:val="24"/>
          <w:szCs w:val="24"/>
        </w:rPr>
      </w:pPr>
      <w:r w:rsidRPr="00C17F84">
        <w:rPr>
          <w:b/>
          <w:bCs/>
          <w:sz w:val="24"/>
          <w:szCs w:val="24"/>
        </w:rPr>
        <w:t>Общество с ограниченной ответственностью «Горизонт страховой брокер» (ООО «ГОРИЗОНТ СБ»)</w:t>
      </w:r>
      <w:r w:rsidR="001F21A2" w:rsidRPr="008111EF">
        <w:rPr>
          <w:sz w:val="24"/>
          <w:szCs w:val="24"/>
        </w:rPr>
        <w:t>,</w:t>
      </w:r>
      <w:r w:rsidR="003633DB">
        <w:rPr>
          <w:sz w:val="24"/>
          <w:szCs w:val="24"/>
        </w:rPr>
        <w:t xml:space="preserve"> </w:t>
      </w:r>
      <w:r w:rsidR="001F21A2" w:rsidRPr="008111EF">
        <w:rPr>
          <w:sz w:val="24"/>
          <w:szCs w:val="24"/>
        </w:rPr>
        <w:t xml:space="preserve">именуемое в дальнейшем </w:t>
      </w:r>
      <w:r w:rsidR="001F21A2" w:rsidRPr="00F51933">
        <w:rPr>
          <w:b/>
          <w:bCs/>
          <w:i/>
          <w:iCs/>
          <w:sz w:val="24"/>
          <w:szCs w:val="24"/>
        </w:rPr>
        <w:t>«Лицензиат»</w:t>
      </w:r>
      <w:r w:rsidR="001F21A2" w:rsidRPr="008111EF">
        <w:rPr>
          <w:sz w:val="24"/>
          <w:szCs w:val="24"/>
        </w:rPr>
        <w:t>, в лице</w:t>
      </w:r>
      <w:r w:rsidR="00FE0B30">
        <w:rPr>
          <w:color w:val="000000"/>
          <w:sz w:val="24"/>
          <w:szCs w:val="24"/>
          <w:shd w:val="clear" w:color="auto" w:fill="FFFFFF"/>
        </w:rPr>
        <w:t xml:space="preserve"> </w:t>
      </w:r>
      <w:r w:rsidR="001B7BC5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="00B07F55" w:rsidRPr="008111EF">
        <w:rPr>
          <w:sz w:val="24"/>
          <w:szCs w:val="24"/>
        </w:rPr>
        <w:t>, действующей</w:t>
      </w:r>
      <w:r w:rsidR="00F115D0">
        <w:rPr>
          <w:sz w:val="24"/>
          <w:szCs w:val="24"/>
        </w:rPr>
        <w:t xml:space="preserve"> </w:t>
      </w:r>
      <w:r w:rsidR="001F21A2" w:rsidRPr="008111EF">
        <w:rPr>
          <w:sz w:val="24"/>
          <w:szCs w:val="24"/>
        </w:rPr>
        <w:t>на основании</w:t>
      </w:r>
      <w:r w:rsidR="000145B9">
        <w:rPr>
          <w:sz w:val="24"/>
          <w:szCs w:val="24"/>
        </w:rPr>
        <w:t xml:space="preserve"> Устава Общества</w:t>
      </w:r>
      <w:r w:rsidR="001F21A2" w:rsidRPr="008111EF">
        <w:rPr>
          <w:sz w:val="24"/>
          <w:szCs w:val="24"/>
        </w:rPr>
        <w:t>, с другой стороны, совместно именуемые «Стороны», а по отдельности «Сторона» заключили настоящий</w:t>
      </w:r>
      <w:r w:rsidR="000145B9">
        <w:rPr>
          <w:sz w:val="24"/>
          <w:szCs w:val="24"/>
        </w:rPr>
        <w:t xml:space="preserve"> </w:t>
      </w:r>
      <w:r w:rsidR="00B07F55">
        <w:rPr>
          <w:sz w:val="24"/>
          <w:szCs w:val="24"/>
        </w:rPr>
        <w:t>Лицензионный</w:t>
      </w:r>
      <w:r w:rsidR="00B07F55" w:rsidRPr="008111EF">
        <w:rPr>
          <w:sz w:val="24"/>
          <w:szCs w:val="24"/>
        </w:rPr>
        <w:t xml:space="preserve"> договор</w:t>
      </w:r>
      <w:r w:rsidR="00C17F84">
        <w:rPr>
          <w:sz w:val="24"/>
          <w:szCs w:val="24"/>
        </w:rPr>
        <w:t xml:space="preserve"> </w:t>
      </w:r>
      <w:r w:rsidR="000145B9">
        <w:rPr>
          <w:sz w:val="24"/>
          <w:szCs w:val="24"/>
        </w:rPr>
        <w:t xml:space="preserve">(далее – </w:t>
      </w:r>
      <w:r w:rsidR="00C17F84" w:rsidRPr="00F51933">
        <w:rPr>
          <w:b/>
          <w:bCs/>
          <w:i/>
          <w:iCs/>
          <w:sz w:val="24"/>
          <w:szCs w:val="24"/>
        </w:rPr>
        <w:t>«</w:t>
      </w:r>
      <w:r w:rsidR="000145B9" w:rsidRPr="00F51933">
        <w:rPr>
          <w:b/>
          <w:bCs/>
          <w:i/>
          <w:iCs/>
          <w:sz w:val="24"/>
          <w:szCs w:val="24"/>
        </w:rPr>
        <w:t>Договор</w:t>
      </w:r>
      <w:r w:rsidR="00C17F84" w:rsidRPr="00F51933">
        <w:rPr>
          <w:b/>
          <w:bCs/>
          <w:i/>
          <w:iCs/>
          <w:sz w:val="24"/>
          <w:szCs w:val="24"/>
        </w:rPr>
        <w:t>»</w:t>
      </w:r>
      <w:r w:rsidR="000145B9">
        <w:rPr>
          <w:sz w:val="24"/>
          <w:szCs w:val="24"/>
        </w:rPr>
        <w:t>)</w:t>
      </w:r>
      <w:r w:rsidR="001F21A2" w:rsidRPr="008111EF">
        <w:rPr>
          <w:sz w:val="24"/>
          <w:szCs w:val="24"/>
        </w:rPr>
        <w:t xml:space="preserve"> о нижеследующем:</w:t>
      </w:r>
    </w:p>
    <w:p w14:paraId="32175E65" w14:textId="77777777" w:rsidR="001F21A2" w:rsidRPr="00B07F55" w:rsidRDefault="001F21A2" w:rsidP="00B07F55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B07F55">
        <w:rPr>
          <w:b/>
          <w:sz w:val="24"/>
          <w:szCs w:val="24"/>
        </w:rPr>
        <w:t>ПРЕДМЕТ ДОГОВОРА</w:t>
      </w:r>
    </w:p>
    <w:p w14:paraId="458D078E" w14:textId="2161E8AB" w:rsidR="00922354" w:rsidRPr="00B07F55" w:rsidRDefault="001F21A2" w:rsidP="00B07F55">
      <w:pPr>
        <w:pStyle w:val="2"/>
        <w:numPr>
          <w:ilvl w:val="1"/>
          <w:numId w:val="3"/>
        </w:numPr>
        <w:ind w:left="0" w:firstLine="0"/>
        <w:rPr>
          <w:b w:val="0"/>
          <w:szCs w:val="24"/>
        </w:rPr>
      </w:pPr>
      <w:r w:rsidRPr="00B07F55">
        <w:rPr>
          <w:b w:val="0"/>
          <w:szCs w:val="24"/>
        </w:rPr>
        <w:t>Лицензиар на условиях простой (неисключительной) лицензии обязуется предоставить Лицензиату право использовани</w:t>
      </w:r>
      <w:r w:rsidR="00C17F84" w:rsidRPr="00B07F55">
        <w:rPr>
          <w:b w:val="0"/>
          <w:szCs w:val="24"/>
        </w:rPr>
        <w:t>я</w:t>
      </w:r>
      <w:r w:rsidR="00441533" w:rsidRPr="00B07F55">
        <w:rPr>
          <w:b w:val="0"/>
          <w:szCs w:val="24"/>
        </w:rPr>
        <w:t xml:space="preserve"> объекта авторских прав</w:t>
      </w:r>
      <w:r w:rsidR="00C17F84" w:rsidRPr="00B07F55">
        <w:rPr>
          <w:b w:val="0"/>
          <w:szCs w:val="24"/>
        </w:rPr>
        <w:t xml:space="preserve"> - </w:t>
      </w:r>
      <w:r w:rsidRPr="00B07F55">
        <w:rPr>
          <w:b w:val="0"/>
          <w:szCs w:val="24"/>
        </w:rPr>
        <w:t xml:space="preserve"> </w:t>
      </w:r>
      <w:r w:rsidR="001B7BC5">
        <w:rPr>
          <w:bCs/>
          <w:szCs w:val="24"/>
        </w:rPr>
        <w:t>________________________</w:t>
      </w:r>
      <w:r w:rsidR="00C17F84" w:rsidRPr="00B07F55">
        <w:rPr>
          <w:b w:val="0"/>
          <w:szCs w:val="24"/>
        </w:rPr>
        <w:t xml:space="preserve"> (номер документа, удостоверяющего исключительное право: </w:t>
      </w:r>
      <w:r w:rsidR="001B7BC5">
        <w:rPr>
          <w:b w:val="0"/>
          <w:szCs w:val="24"/>
        </w:rPr>
        <w:t>________________________________</w:t>
      </w:r>
      <w:r w:rsidR="00CF50AD">
        <w:rPr>
          <w:b w:val="0"/>
          <w:szCs w:val="24"/>
        </w:rPr>
        <w:t>_</w:t>
      </w:r>
      <w:r w:rsidR="00CF50AD" w:rsidRPr="00B07F55">
        <w:rPr>
          <w:b w:val="0"/>
          <w:szCs w:val="24"/>
        </w:rPr>
        <w:t>) (</w:t>
      </w:r>
      <w:r w:rsidRPr="00B07F55">
        <w:rPr>
          <w:b w:val="0"/>
          <w:szCs w:val="24"/>
        </w:rPr>
        <w:t xml:space="preserve">далее – </w:t>
      </w:r>
      <w:r w:rsidR="00C17F84" w:rsidRPr="00B07F55">
        <w:rPr>
          <w:b w:val="0"/>
          <w:szCs w:val="24"/>
        </w:rPr>
        <w:t>«</w:t>
      </w:r>
      <w:r w:rsidR="00C17F84" w:rsidRPr="00B07F55">
        <w:rPr>
          <w:bCs/>
          <w:i/>
          <w:iCs/>
          <w:szCs w:val="24"/>
        </w:rPr>
        <w:t>П</w:t>
      </w:r>
      <w:r w:rsidRPr="00B07F55">
        <w:rPr>
          <w:bCs/>
          <w:i/>
          <w:iCs/>
          <w:szCs w:val="24"/>
        </w:rPr>
        <w:t>рограмма</w:t>
      </w:r>
      <w:r w:rsidR="00C17F84" w:rsidRPr="00B07F55">
        <w:rPr>
          <w:bCs/>
          <w:i/>
          <w:iCs/>
          <w:szCs w:val="24"/>
        </w:rPr>
        <w:t>»</w:t>
      </w:r>
      <w:r w:rsidR="00B90411" w:rsidRPr="00B07F55">
        <w:rPr>
          <w:bCs/>
          <w:i/>
          <w:iCs/>
          <w:szCs w:val="24"/>
        </w:rPr>
        <w:t xml:space="preserve"> </w:t>
      </w:r>
      <w:r w:rsidR="00B90411" w:rsidRPr="00B07F55">
        <w:rPr>
          <w:b w:val="0"/>
          <w:szCs w:val="24"/>
        </w:rPr>
        <w:t xml:space="preserve">и/или </w:t>
      </w:r>
      <w:r w:rsidR="00C17F84" w:rsidRPr="00B07F55">
        <w:rPr>
          <w:b w:val="0"/>
          <w:szCs w:val="24"/>
        </w:rPr>
        <w:t>«</w:t>
      </w:r>
      <w:r w:rsidR="00C17F84" w:rsidRPr="00B07F55">
        <w:rPr>
          <w:bCs/>
          <w:i/>
          <w:iCs/>
          <w:szCs w:val="24"/>
        </w:rPr>
        <w:t>П</w:t>
      </w:r>
      <w:r w:rsidR="00B90411" w:rsidRPr="00B07F55">
        <w:rPr>
          <w:bCs/>
          <w:i/>
          <w:iCs/>
          <w:szCs w:val="24"/>
        </w:rPr>
        <w:t>рограммное обеспеч</w:t>
      </w:r>
      <w:r w:rsidR="00C17F84" w:rsidRPr="00B07F55">
        <w:rPr>
          <w:bCs/>
          <w:i/>
          <w:iCs/>
          <w:szCs w:val="24"/>
        </w:rPr>
        <w:t>е</w:t>
      </w:r>
      <w:r w:rsidR="00B90411" w:rsidRPr="00B07F55">
        <w:rPr>
          <w:bCs/>
          <w:i/>
          <w:iCs/>
          <w:szCs w:val="24"/>
        </w:rPr>
        <w:t>ние</w:t>
      </w:r>
      <w:r w:rsidR="00C17F84" w:rsidRPr="00B07F55">
        <w:rPr>
          <w:bCs/>
          <w:i/>
          <w:iCs/>
          <w:szCs w:val="24"/>
        </w:rPr>
        <w:t>»</w:t>
      </w:r>
      <w:r w:rsidRPr="00B07F55">
        <w:rPr>
          <w:b w:val="0"/>
          <w:szCs w:val="24"/>
        </w:rPr>
        <w:t>), в порядке</w:t>
      </w:r>
      <w:r w:rsidR="00C17F84" w:rsidRPr="00B07F55">
        <w:rPr>
          <w:b w:val="0"/>
          <w:szCs w:val="24"/>
        </w:rPr>
        <w:t xml:space="preserve"> и на условиях</w:t>
      </w:r>
      <w:r w:rsidRPr="00B07F55">
        <w:rPr>
          <w:b w:val="0"/>
          <w:szCs w:val="24"/>
        </w:rPr>
        <w:t>, предусмотренн</w:t>
      </w:r>
      <w:r w:rsidR="00C17F84" w:rsidRPr="00B07F55">
        <w:rPr>
          <w:b w:val="0"/>
          <w:szCs w:val="24"/>
        </w:rPr>
        <w:t>ых</w:t>
      </w:r>
      <w:r w:rsidRPr="00B07F55">
        <w:rPr>
          <w:b w:val="0"/>
          <w:szCs w:val="24"/>
        </w:rPr>
        <w:t xml:space="preserve"> настоящим </w:t>
      </w:r>
      <w:r w:rsidR="00C17F84" w:rsidRPr="00B07F55">
        <w:rPr>
          <w:b w:val="0"/>
          <w:szCs w:val="24"/>
        </w:rPr>
        <w:t>Д</w:t>
      </w:r>
      <w:r w:rsidRPr="00B07F55">
        <w:rPr>
          <w:b w:val="0"/>
          <w:szCs w:val="24"/>
        </w:rPr>
        <w:t>оговором</w:t>
      </w:r>
      <w:r w:rsidR="00C17F84" w:rsidRPr="00B07F55">
        <w:rPr>
          <w:b w:val="0"/>
          <w:szCs w:val="24"/>
        </w:rPr>
        <w:t>, а также в установленных им пределах</w:t>
      </w:r>
      <w:r w:rsidRPr="00B07F55">
        <w:rPr>
          <w:b w:val="0"/>
          <w:szCs w:val="24"/>
        </w:rPr>
        <w:t xml:space="preserve">. </w:t>
      </w:r>
    </w:p>
    <w:p w14:paraId="7C962903" w14:textId="68A3CBD1" w:rsidR="00DE5951" w:rsidRPr="00B07F55" w:rsidRDefault="0062214E" w:rsidP="00B07F55">
      <w:pPr>
        <w:pStyle w:val="2"/>
        <w:numPr>
          <w:ilvl w:val="0"/>
          <w:numId w:val="0"/>
        </w:numPr>
        <w:rPr>
          <w:b w:val="0"/>
          <w:szCs w:val="24"/>
        </w:rPr>
      </w:pPr>
      <w:r w:rsidRPr="00B07F55">
        <w:rPr>
          <w:b w:val="0"/>
          <w:szCs w:val="24"/>
        </w:rPr>
        <w:t>Лицензиар</w:t>
      </w:r>
      <w:r w:rsidR="00C17F84" w:rsidRPr="00B07F55">
        <w:rPr>
          <w:b w:val="0"/>
          <w:szCs w:val="24"/>
        </w:rPr>
        <w:t xml:space="preserve"> гарантирует, что</w:t>
      </w:r>
      <w:r w:rsidRPr="00B07F55">
        <w:rPr>
          <w:b w:val="0"/>
          <w:szCs w:val="24"/>
        </w:rPr>
        <w:t xml:space="preserve"> является единственным правообладателем </w:t>
      </w:r>
      <w:r w:rsidR="00954B92" w:rsidRPr="00B07F55">
        <w:rPr>
          <w:b w:val="0"/>
          <w:szCs w:val="24"/>
        </w:rPr>
        <w:t>П</w:t>
      </w:r>
      <w:r w:rsidRPr="00B07F55">
        <w:rPr>
          <w:b w:val="0"/>
          <w:szCs w:val="24"/>
        </w:rPr>
        <w:t>рограммы, что подтверждается</w:t>
      </w:r>
      <w:r w:rsidR="00954B92" w:rsidRPr="00B07F55">
        <w:rPr>
          <w:b w:val="0"/>
          <w:szCs w:val="24"/>
        </w:rPr>
        <w:t xml:space="preserve"> вышеуказанным Свидетельством.</w:t>
      </w:r>
      <w:r w:rsidRPr="00B07F55">
        <w:rPr>
          <w:b w:val="0"/>
          <w:szCs w:val="24"/>
        </w:rPr>
        <w:t xml:space="preserve"> </w:t>
      </w:r>
      <w:r w:rsidR="00DE5951" w:rsidRPr="00B07F55">
        <w:rPr>
          <w:b w:val="0"/>
          <w:szCs w:val="24"/>
        </w:rPr>
        <w:t xml:space="preserve">Лицензиар </w:t>
      </w:r>
      <w:r w:rsidR="00922354" w:rsidRPr="00B07F55">
        <w:rPr>
          <w:b w:val="0"/>
          <w:szCs w:val="24"/>
        </w:rPr>
        <w:t xml:space="preserve">обязуется </w:t>
      </w:r>
      <w:r w:rsidR="00954B92" w:rsidRPr="00B07F55">
        <w:rPr>
          <w:b w:val="0"/>
          <w:szCs w:val="24"/>
        </w:rPr>
        <w:t>предоставить</w:t>
      </w:r>
      <w:r w:rsidR="00DE5951" w:rsidRPr="00B07F55">
        <w:rPr>
          <w:b w:val="0"/>
          <w:szCs w:val="24"/>
        </w:rPr>
        <w:t xml:space="preserve"> право использования </w:t>
      </w:r>
      <w:r w:rsidR="00954B92" w:rsidRPr="00B07F55">
        <w:rPr>
          <w:b w:val="0"/>
          <w:szCs w:val="24"/>
        </w:rPr>
        <w:t>П</w:t>
      </w:r>
      <w:r w:rsidR="00DE5951" w:rsidRPr="00B07F55">
        <w:rPr>
          <w:b w:val="0"/>
          <w:szCs w:val="24"/>
        </w:rPr>
        <w:t xml:space="preserve">рограммы </w:t>
      </w:r>
      <w:bookmarkStart w:id="1" w:name="_Hlk103590390"/>
      <w:r w:rsidR="00DE5951" w:rsidRPr="00B07F55">
        <w:rPr>
          <w:b w:val="0"/>
          <w:szCs w:val="24"/>
        </w:rPr>
        <w:t xml:space="preserve">в том виде, в котором она существует на момент заключения </w:t>
      </w:r>
      <w:r w:rsidR="00954B92" w:rsidRPr="00B07F55">
        <w:rPr>
          <w:b w:val="0"/>
          <w:szCs w:val="24"/>
        </w:rPr>
        <w:t>Д</w:t>
      </w:r>
      <w:r w:rsidR="00DE5951" w:rsidRPr="00B07F55">
        <w:rPr>
          <w:b w:val="0"/>
          <w:szCs w:val="24"/>
        </w:rPr>
        <w:t>оговора</w:t>
      </w:r>
      <w:bookmarkEnd w:id="1"/>
      <w:r w:rsidR="00DE5951" w:rsidRPr="00B07F55">
        <w:rPr>
          <w:b w:val="0"/>
          <w:szCs w:val="24"/>
        </w:rPr>
        <w:t xml:space="preserve"> (архитектура, интерфейс, наполнение, программный код, дизайн).</w:t>
      </w:r>
    </w:p>
    <w:p w14:paraId="0ED7D8B3" w14:textId="0E60276B" w:rsidR="007D17ED" w:rsidRPr="00B07F55" w:rsidRDefault="007D17ED" w:rsidP="00B07F55">
      <w:pPr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 xml:space="preserve">При этом Лицензиар гарантирует, что </w:t>
      </w:r>
      <w:r w:rsidR="00954B92" w:rsidRPr="00B07F55">
        <w:rPr>
          <w:sz w:val="24"/>
          <w:szCs w:val="24"/>
          <w:lang w:eastAsia="ar-SA"/>
        </w:rPr>
        <w:t>П</w:t>
      </w:r>
      <w:r w:rsidRPr="00B07F55">
        <w:rPr>
          <w:sz w:val="24"/>
          <w:szCs w:val="24"/>
          <w:lang w:eastAsia="ar-SA"/>
        </w:rPr>
        <w:t xml:space="preserve">рограмма соответствует всем заявленным в Приложении 1 к настоящему </w:t>
      </w:r>
      <w:r w:rsidR="00954B92" w:rsidRPr="00B07F55">
        <w:rPr>
          <w:sz w:val="24"/>
          <w:szCs w:val="24"/>
          <w:lang w:eastAsia="ar-SA"/>
        </w:rPr>
        <w:t>Д</w:t>
      </w:r>
      <w:r w:rsidRPr="00B07F55">
        <w:rPr>
          <w:sz w:val="24"/>
          <w:szCs w:val="24"/>
          <w:lang w:eastAsia="ar-SA"/>
        </w:rPr>
        <w:t>оговору характеристикам.</w:t>
      </w:r>
    </w:p>
    <w:p w14:paraId="27B05F43" w14:textId="0582E122" w:rsidR="001F21A2" w:rsidRPr="00B07F55" w:rsidRDefault="001F21A2" w:rsidP="00B07F55">
      <w:pPr>
        <w:pStyle w:val="2"/>
        <w:numPr>
          <w:ilvl w:val="1"/>
          <w:numId w:val="3"/>
        </w:numPr>
        <w:ind w:left="0" w:firstLine="0"/>
        <w:rPr>
          <w:b w:val="0"/>
          <w:szCs w:val="24"/>
        </w:rPr>
      </w:pPr>
      <w:r w:rsidRPr="00B07F55">
        <w:rPr>
          <w:b w:val="0"/>
          <w:szCs w:val="24"/>
        </w:rPr>
        <w:t xml:space="preserve">Под условиями простой (неисключительной) лицензии Стороны понимают сохранение за Лицензиаром права выдачи лицензий (заключения лицензионных договоров на условиях простой неисключительной лицензии) </w:t>
      </w:r>
      <w:r w:rsidR="00954B92" w:rsidRPr="00B07F55">
        <w:rPr>
          <w:b w:val="0"/>
          <w:szCs w:val="24"/>
        </w:rPr>
        <w:t>другим</w:t>
      </w:r>
      <w:r w:rsidRPr="00B07F55">
        <w:rPr>
          <w:b w:val="0"/>
          <w:szCs w:val="24"/>
        </w:rPr>
        <w:t xml:space="preserve"> лицам.</w:t>
      </w:r>
    </w:p>
    <w:p w14:paraId="1FA9C6CE" w14:textId="3A1471AD" w:rsidR="00441533" w:rsidRPr="00B07F55" w:rsidRDefault="006F312A" w:rsidP="00B07F55">
      <w:pPr>
        <w:pStyle w:val="a4"/>
        <w:numPr>
          <w:ilvl w:val="1"/>
          <w:numId w:val="3"/>
        </w:numPr>
        <w:ind w:left="0" w:firstLine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При этом Стороны договорились о том, что Лицензиат</w:t>
      </w:r>
      <w:r w:rsidR="007E488B" w:rsidRPr="00B07F55">
        <w:rPr>
          <w:sz w:val="24"/>
          <w:szCs w:val="24"/>
          <w:lang w:eastAsia="ar-SA"/>
        </w:rPr>
        <w:t xml:space="preserve"> </w:t>
      </w:r>
      <w:bookmarkStart w:id="2" w:name="_Hlk101879892"/>
      <w:r w:rsidR="007E488B" w:rsidRPr="00B07F55">
        <w:rPr>
          <w:sz w:val="24"/>
          <w:szCs w:val="24"/>
          <w:lang w:eastAsia="ar-SA"/>
        </w:rPr>
        <w:t>имеет право</w:t>
      </w:r>
      <w:r w:rsidR="008C4574" w:rsidRPr="00B07F55">
        <w:rPr>
          <w:sz w:val="24"/>
          <w:szCs w:val="24"/>
          <w:lang w:eastAsia="ar-SA"/>
        </w:rPr>
        <w:t xml:space="preserve"> использования Программы путем ее</w:t>
      </w:r>
      <w:r w:rsidR="007E488B" w:rsidRPr="00B07F55">
        <w:rPr>
          <w:sz w:val="24"/>
          <w:szCs w:val="24"/>
          <w:lang w:eastAsia="ar-SA"/>
        </w:rPr>
        <w:t xml:space="preserve"> </w:t>
      </w:r>
      <w:r w:rsidR="000E2D0B" w:rsidRPr="00B07F55">
        <w:rPr>
          <w:sz w:val="24"/>
          <w:szCs w:val="24"/>
          <w:lang w:eastAsia="ar-SA"/>
        </w:rPr>
        <w:t>переработк</w:t>
      </w:r>
      <w:r w:rsidR="008C4574" w:rsidRPr="00B07F55">
        <w:rPr>
          <w:sz w:val="24"/>
          <w:szCs w:val="24"/>
          <w:lang w:eastAsia="ar-SA"/>
        </w:rPr>
        <w:t>и</w:t>
      </w:r>
      <w:r w:rsidR="000E2D0B" w:rsidRPr="00B07F55">
        <w:rPr>
          <w:sz w:val="24"/>
          <w:szCs w:val="24"/>
          <w:lang w:eastAsia="ar-SA"/>
        </w:rPr>
        <w:t xml:space="preserve"> (</w:t>
      </w:r>
      <w:r w:rsidR="005E0A00" w:rsidRPr="00B07F55">
        <w:rPr>
          <w:sz w:val="24"/>
          <w:szCs w:val="24"/>
          <w:lang w:eastAsia="ar-SA"/>
        </w:rPr>
        <w:t>модификаци</w:t>
      </w:r>
      <w:r w:rsidR="0055758C" w:rsidRPr="00B07F55">
        <w:rPr>
          <w:sz w:val="24"/>
          <w:szCs w:val="24"/>
          <w:lang w:eastAsia="ar-SA"/>
        </w:rPr>
        <w:t>и</w:t>
      </w:r>
      <w:r w:rsidR="000E2D0B" w:rsidRPr="00B07F55">
        <w:rPr>
          <w:sz w:val="24"/>
          <w:szCs w:val="24"/>
          <w:lang w:eastAsia="ar-SA"/>
        </w:rPr>
        <w:t>)</w:t>
      </w:r>
      <w:bookmarkEnd w:id="2"/>
      <w:r w:rsidR="007E488B" w:rsidRPr="00B07F55">
        <w:rPr>
          <w:sz w:val="24"/>
          <w:szCs w:val="24"/>
          <w:lang w:eastAsia="ar-SA"/>
        </w:rPr>
        <w:t>.</w:t>
      </w:r>
    </w:p>
    <w:p w14:paraId="6EB3FD11" w14:textId="3E13B8AF" w:rsidR="00441533" w:rsidRPr="00B07F55" w:rsidRDefault="00441533" w:rsidP="00B07F55">
      <w:pPr>
        <w:pStyle w:val="a4"/>
        <w:ind w:left="0" w:firstLine="709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 xml:space="preserve">Под </w:t>
      </w:r>
      <w:r w:rsidRPr="00B07F55">
        <w:rPr>
          <w:b/>
          <w:bCs/>
          <w:i/>
          <w:iCs/>
          <w:sz w:val="24"/>
          <w:szCs w:val="24"/>
          <w:lang w:eastAsia="ar-SA"/>
        </w:rPr>
        <w:t>переработкой (модификацией</w:t>
      </w:r>
      <w:r w:rsidR="00A161E7" w:rsidRPr="00B07F55">
        <w:rPr>
          <w:b/>
          <w:bCs/>
          <w:i/>
          <w:iCs/>
          <w:sz w:val="24"/>
          <w:szCs w:val="24"/>
          <w:lang w:eastAsia="ar-SA"/>
        </w:rPr>
        <w:t>, модернизацией</w:t>
      </w:r>
      <w:r w:rsidRPr="00B07F55">
        <w:rPr>
          <w:b/>
          <w:bCs/>
          <w:i/>
          <w:iCs/>
          <w:sz w:val="24"/>
          <w:szCs w:val="24"/>
          <w:lang w:eastAsia="ar-SA"/>
        </w:rPr>
        <w:t xml:space="preserve">) </w:t>
      </w:r>
      <w:r w:rsidRPr="00B07F55">
        <w:rPr>
          <w:sz w:val="24"/>
          <w:szCs w:val="24"/>
          <w:lang w:eastAsia="ar-SA"/>
        </w:rPr>
        <w:t>понима</w:t>
      </w:r>
      <w:r w:rsidR="00080EC9" w:rsidRPr="00B07F55">
        <w:rPr>
          <w:sz w:val="24"/>
          <w:szCs w:val="24"/>
          <w:lang w:eastAsia="ar-SA"/>
        </w:rPr>
        <w:t>е</w:t>
      </w:r>
      <w:r w:rsidRPr="00B07F55">
        <w:rPr>
          <w:sz w:val="24"/>
          <w:szCs w:val="24"/>
          <w:lang w:eastAsia="ar-SA"/>
        </w:rPr>
        <w:t xml:space="preserve">тся изменение функциональности Программы, появление новых свойств и возможностей Программы, автоматизация неавтоматизированных ранее ручных операций, иные доработки, за исключением адаптации, то есть внесения изменений, осуществляемых исключительно в целях функционирования Программы на конкретных технических средствах пользователя или под управлением конкретных программ пользователя. </w:t>
      </w:r>
    </w:p>
    <w:p w14:paraId="13DD9006" w14:textId="356456EE" w:rsidR="007E488B" w:rsidRPr="00B07F55" w:rsidRDefault="000D646B" w:rsidP="00B07F55">
      <w:pPr>
        <w:pStyle w:val="a4"/>
        <w:ind w:left="0" w:firstLine="709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lastRenderedPageBreak/>
        <w:t xml:space="preserve"> </w:t>
      </w:r>
      <w:r w:rsidR="007E488B" w:rsidRPr="00B07F55">
        <w:rPr>
          <w:sz w:val="24"/>
          <w:szCs w:val="24"/>
          <w:lang w:eastAsia="ar-SA"/>
        </w:rPr>
        <w:t xml:space="preserve">В результате </w:t>
      </w:r>
      <w:r w:rsidR="00804FE5" w:rsidRPr="00B07F55">
        <w:rPr>
          <w:sz w:val="24"/>
          <w:szCs w:val="24"/>
          <w:lang w:eastAsia="ar-SA"/>
        </w:rPr>
        <w:t>переработки (</w:t>
      </w:r>
      <w:r w:rsidR="007E488B" w:rsidRPr="00B07F55">
        <w:rPr>
          <w:sz w:val="24"/>
          <w:szCs w:val="24"/>
          <w:lang w:eastAsia="ar-SA"/>
        </w:rPr>
        <w:t>модификации</w:t>
      </w:r>
      <w:r w:rsidR="00804FE5" w:rsidRPr="00B07F55">
        <w:rPr>
          <w:sz w:val="24"/>
          <w:szCs w:val="24"/>
          <w:lang w:eastAsia="ar-SA"/>
        </w:rPr>
        <w:t>) П</w:t>
      </w:r>
      <w:r w:rsidR="007E488B" w:rsidRPr="00B07F55">
        <w:rPr>
          <w:sz w:val="24"/>
          <w:szCs w:val="24"/>
          <w:lang w:eastAsia="ar-SA"/>
        </w:rPr>
        <w:t>рограммы</w:t>
      </w:r>
      <w:r w:rsidR="00804FE5" w:rsidRPr="00B07F55">
        <w:rPr>
          <w:sz w:val="24"/>
          <w:szCs w:val="24"/>
          <w:lang w:eastAsia="ar-SA"/>
        </w:rPr>
        <w:t xml:space="preserve"> </w:t>
      </w:r>
      <w:r w:rsidR="00C44E32" w:rsidRPr="00B07F55">
        <w:rPr>
          <w:sz w:val="24"/>
          <w:szCs w:val="24"/>
          <w:lang w:eastAsia="ar-SA"/>
        </w:rPr>
        <w:t xml:space="preserve">возникает новый результат интеллектуальной деятельности, объект авторских прав </w:t>
      </w:r>
      <w:r w:rsidR="00804FE5" w:rsidRPr="00B07F55">
        <w:rPr>
          <w:sz w:val="24"/>
          <w:szCs w:val="24"/>
          <w:lang w:eastAsia="ar-SA"/>
        </w:rPr>
        <w:t>(далее –</w:t>
      </w:r>
      <w:r w:rsidR="00C44E32" w:rsidRPr="00B07F55">
        <w:rPr>
          <w:sz w:val="24"/>
          <w:szCs w:val="24"/>
          <w:lang w:eastAsia="ar-SA"/>
        </w:rPr>
        <w:t xml:space="preserve"> «</w:t>
      </w:r>
      <w:r w:rsidR="00C44E32" w:rsidRPr="00B07F55">
        <w:rPr>
          <w:b/>
          <w:bCs/>
          <w:i/>
          <w:iCs/>
          <w:sz w:val="24"/>
          <w:szCs w:val="24"/>
          <w:lang w:eastAsia="ar-SA"/>
        </w:rPr>
        <w:t>Модифицированная версия Программы»,</w:t>
      </w:r>
      <w:r w:rsidR="00804FE5" w:rsidRPr="00B07F55">
        <w:rPr>
          <w:b/>
          <w:bCs/>
          <w:i/>
          <w:iCs/>
          <w:sz w:val="24"/>
          <w:szCs w:val="24"/>
          <w:lang w:eastAsia="ar-SA"/>
        </w:rPr>
        <w:t xml:space="preserve"> «Производное произведение»</w:t>
      </w:r>
      <w:r w:rsidR="00804FE5" w:rsidRPr="00B07F55">
        <w:rPr>
          <w:sz w:val="24"/>
          <w:szCs w:val="24"/>
          <w:lang w:eastAsia="ar-SA"/>
        </w:rPr>
        <w:t>)</w:t>
      </w:r>
      <w:r w:rsidR="00F45E7E" w:rsidRPr="00B07F55">
        <w:rPr>
          <w:sz w:val="24"/>
          <w:szCs w:val="24"/>
          <w:lang w:eastAsia="ar-SA"/>
        </w:rPr>
        <w:t>.</w:t>
      </w:r>
      <w:r w:rsidR="00804FE5" w:rsidRPr="00B07F55">
        <w:rPr>
          <w:sz w:val="24"/>
          <w:szCs w:val="24"/>
          <w:lang w:eastAsia="ar-SA"/>
        </w:rPr>
        <w:t xml:space="preserve">  </w:t>
      </w:r>
      <w:r w:rsidR="00441533" w:rsidRPr="00B07F55">
        <w:rPr>
          <w:sz w:val="24"/>
          <w:szCs w:val="24"/>
          <w:lang w:eastAsia="ar-SA"/>
        </w:rPr>
        <w:t>П</w:t>
      </w:r>
      <w:r w:rsidR="006F312A" w:rsidRPr="00B07F55">
        <w:rPr>
          <w:sz w:val="24"/>
          <w:szCs w:val="24"/>
          <w:lang w:eastAsia="ar-SA"/>
        </w:rPr>
        <w:t>раво зарегистрировать</w:t>
      </w:r>
      <w:r w:rsidR="00441533" w:rsidRPr="00B07F55">
        <w:rPr>
          <w:sz w:val="24"/>
          <w:szCs w:val="24"/>
          <w:lang w:eastAsia="ar-SA"/>
        </w:rPr>
        <w:t xml:space="preserve"> Производное произведение</w:t>
      </w:r>
      <w:r w:rsidR="007E488B" w:rsidRPr="00B07F55">
        <w:rPr>
          <w:sz w:val="24"/>
          <w:szCs w:val="24"/>
          <w:lang w:eastAsia="ar-SA"/>
        </w:rPr>
        <w:t xml:space="preserve"> как новый</w:t>
      </w:r>
      <w:r w:rsidR="00441533" w:rsidRPr="00B07F55">
        <w:rPr>
          <w:sz w:val="24"/>
          <w:szCs w:val="24"/>
          <w:lang w:eastAsia="ar-SA"/>
        </w:rPr>
        <w:t xml:space="preserve"> объект авторского права возникает у Лицензиата как нового</w:t>
      </w:r>
      <w:r w:rsidR="00270D0C" w:rsidRPr="00B07F55">
        <w:rPr>
          <w:sz w:val="24"/>
          <w:szCs w:val="24"/>
          <w:lang w:eastAsia="ar-SA"/>
        </w:rPr>
        <w:t xml:space="preserve"> правообладателя на основании </w:t>
      </w:r>
      <w:bookmarkStart w:id="3" w:name="_Hlk121236914"/>
      <w:r w:rsidR="00F45E7E" w:rsidRPr="00B07F55">
        <w:rPr>
          <w:sz w:val="24"/>
          <w:szCs w:val="24"/>
          <w:lang w:eastAsia="ar-SA"/>
        </w:rPr>
        <w:t xml:space="preserve">Договора оказания услуг по сопровождению программы для </w:t>
      </w:r>
      <w:r w:rsidR="001B7BC5" w:rsidRPr="00B07F55">
        <w:rPr>
          <w:sz w:val="24"/>
          <w:szCs w:val="24"/>
          <w:lang w:eastAsia="ar-SA"/>
        </w:rPr>
        <w:t>ЭВМ</w:t>
      </w:r>
      <w:r w:rsidR="001B7BC5">
        <w:rPr>
          <w:sz w:val="24"/>
          <w:szCs w:val="24"/>
          <w:lang w:eastAsia="ar-SA"/>
        </w:rPr>
        <w:t>______</w:t>
      </w:r>
      <w:r w:rsidR="001B7BC5" w:rsidRPr="00B07F55">
        <w:rPr>
          <w:sz w:val="24"/>
          <w:szCs w:val="24"/>
          <w:lang w:eastAsia="ar-SA"/>
        </w:rPr>
        <w:t>)</w:t>
      </w:r>
      <w:r w:rsidR="0010115C" w:rsidRPr="00B07F55">
        <w:rPr>
          <w:sz w:val="24"/>
          <w:szCs w:val="24"/>
          <w:lang w:eastAsia="ar-SA"/>
        </w:rPr>
        <w:t>.</w:t>
      </w:r>
      <w:bookmarkEnd w:id="3"/>
    </w:p>
    <w:p w14:paraId="1ED7F5FE" w14:textId="690B2398" w:rsidR="005E0A00" w:rsidRPr="00B07F55" w:rsidRDefault="006A7D8B" w:rsidP="00B07F55">
      <w:pPr>
        <w:pStyle w:val="a4"/>
        <w:ind w:left="0"/>
        <w:jc w:val="both"/>
        <w:rPr>
          <w:b/>
          <w:bCs/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Pr="00B07F55">
        <w:rPr>
          <w:sz w:val="24"/>
          <w:szCs w:val="24"/>
          <w:lang w:eastAsia="ar-SA"/>
        </w:rPr>
        <w:t xml:space="preserve">.1. </w:t>
      </w:r>
      <w:r w:rsidR="00080EC9" w:rsidRPr="00B07F55">
        <w:rPr>
          <w:b/>
          <w:bCs/>
          <w:sz w:val="24"/>
          <w:szCs w:val="24"/>
          <w:lang w:eastAsia="ar-SA"/>
        </w:rPr>
        <w:t xml:space="preserve">Изменения, </w:t>
      </w:r>
      <w:r w:rsidR="005E0A00" w:rsidRPr="00B07F55">
        <w:rPr>
          <w:b/>
          <w:bCs/>
          <w:sz w:val="24"/>
          <w:szCs w:val="24"/>
          <w:lang w:eastAsia="ar-SA"/>
        </w:rPr>
        <w:t>относя</w:t>
      </w:r>
      <w:r w:rsidR="00080EC9" w:rsidRPr="00B07F55">
        <w:rPr>
          <w:b/>
          <w:bCs/>
          <w:sz w:val="24"/>
          <w:szCs w:val="24"/>
          <w:lang w:eastAsia="ar-SA"/>
        </w:rPr>
        <w:t>щиеся</w:t>
      </w:r>
      <w:r w:rsidR="005E0A00" w:rsidRPr="00B07F55">
        <w:rPr>
          <w:b/>
          <w:bCs/>
          <w:sz w:val="24"/>
          <w:szCs w:val="24"/>
          <w:lang w:eastAsia="ar-SA"/>
        </w:rPr>
        <w:t xml:space="preserve"> к </w:t>
      </w:r>
      <w:r w:rsidR="00080EC9" w:rsidRPr="00B07F55">
        <w:rPr>
          <w:b/>
          <w:bCs/>
          <w:sz w:val="24"/>
          <w:szCs w:val="24"/>
          <w:lang w:eastAsia="ar-SA"/>
        </w:rPr>
        <w:t>переработке (</w:t>
      </w:r>
      <w:r w:rsidR="005E0A00" w:rsidRPr="00B07F55">
        <w:rPr>
          <w:b/>
          <w:bCs/>
          <w:sz w:val="24"/>
          <w:szCs w:val="24"/>
          <w:lang w:eastAsia="ar-SA"/>
        </w:rPr>
        <w:t>модификации</w:t>
      </w:r>
      <w:r w:rsidR="00080EC9" w:rsidRPr="00B07F55">
        <w:rPr>
          <w:b/>
          <w:bCs/>
          <w:sz w:val="24"/>
          <w:szCs w:val="24"/>
          <w:lang w:eastAsia="ar-SA"/>
        </w:rPr>
        <w:t xml:space="preserve">) </w:t>
      </w:r>
      <w:r w:rsidR="003B4821" w:rsidRPr="00B07F55">
        <w:rPr>
          <w:b/>
          <w:bCs/>
          <w:sz w:val="24"/>
          <w:szCs w:val="24"/>
          <w:lang w:eastAsia="ar-SA"/>
        </w:rPr>
        <w:t xml:space="preserve">Программы </w:t>
      </w:r>
      <w:r w:rsidR="00080EC9" w:rsidRPr="00B07F55">
        <w:rPr>
          <w:b/>
          <w:bCs/>
          <w:sz w:val="24"/>
          <w:szCs w:val="24"/>
          <w:lang w:eastAsia="ar-SA"/>
        </w:rPr>
        <w:t xml:space="preserve">в понимании </w:t>
      </w:r>
      <w:r w:rsidR="003B4821" w:rsidRPr="00B07F55">
        <w:rPr>
          <w:b/>
          <w:bCs/>
          <w:sz w:val="24"/>
          <w:szCs w:val="24"/>
          <w:lang w:eastAsia="ar-SA"/>
        </w:rPr>
        <w:t xml:space="preserve">настоящего </w:t>
      </w:r>
      <w:r w:rsidR="00080EC9" w:rsidRPr="00B07F55">
        <w:rPr>
          <w:b/>
          <w:bCs/>
          <w:sz w:val="24"/>
          <w:szCs w:val="24"/>
          <w:lang w:eastAsia="ar-SA"/>
        </w:rPr>
        <w:t>Договора</w:t>
      </w:r>
      <w:r w:rsidR="005E0A00" w:rsidRPr="00B07F55">
        <w:rPr>
          <w:b/>
          <w:bCs/>
          <w:sz w:val="24"/>
          <w:szCs w:val="24"/>
          <w:lang w:eastAsia="ar-SA"/>
        </w:rPr>
        <w:t>:</w:t>
      </w:r>
    </w:p>
    <w:p w14:paraId="7A0AD3C1" w14:textId="12FC1024" w:rsidR="005E0A00" w:rsidRPr="00B07F55" w:rsidRDefault="005E0A00" w:rsidP="00B07F55">
      <w:pPr>
        <w:pStyle w:val="a4"/>
        <w:ind w:left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Pr="00B07F55">
        <w:rPr>
          <w:sz w:val="24"/>
          <w:szCs w:val="24"/>
          <w:lang w:eastAsia="ar-SA"/>
        </w:rPr>
        <w:t>.1.</w:t>
      </w:r>
      <w:r w:rsidR="006A7D8B" w:rsidRPr="00B07F55">
        <w:rPr>
          <w:sz w:val="24"/>
          <w:szCs w:val="24"/>
          <w:lang w:eastAsia="ar-SA"/>
        </w:rPr>
        <w:t>1.</w:t>
      </w:r>
      <w:r w:rsidRPr="00B07F55">
        <w:rPr>
          <w:sz w:val="24"/>
          <w:szCs w:val="24"/>
          <w:lang w:eastAsia="ar-SA"/>
        </w:rPr>
        <w:t xml:space="preserve"> Вн</w:t>
      </w:r>
      <w:r w:rsidR="003B4821" w:rsidRPr="00B07F55">
        <w:rPr>
          <w:sz w:val="24"/>
          <w:szCs w:val="24"/>
          <w:lang w:eastAsia="ar-SA"/>
        </w:rPr>
        <w:t>есение</w:t>
      </w:r>
      <w:r w:rsidRPr="00B07F55">
        <w:rPr>
          <w:sz w:val="24"/>
          <w:szCs w:val="24"/>
          <w:lang w:eastAsia="ar-SA"/>
        </w:rPr>
        <w:t xml:space="preserve"> изменени</w:t>
      </w:r>
      <w:r w:rsidR="003B4821" w:rsidRPr="00B07F55">
        <w:rPr>
          <w:sz w:val="24"/>
          <w:szCs w:val="24"/>
          <w:lang w:eastAsia="ar-SA"/>
        </w:rPr>
        <w:t>й</w:t>
      </w:r>
      <w:r w:rsidRPr="00B07F55">
        <w:rPr>
          <w:sz w:val="24"/>
          <w:szCs w:val="24"/>
          <w:lang w:eastAsia="ar-SA"/>
        </w:rPr>
        <w:t xml:space="preserve"> в уже существующие алгоритмы решения задач</w:t>
      </w:r>
      <w:r w:rsidR="004038BA" w:rsidRPr="00B07F55">
        <w:rPr>
          <w:sz w:val="24"/>
          <w:szCs w:val="24"/>
          <w:lang w:eastAsia="ar-SA"/>
        </w:rPr>
        <w:t>;</w:t>
      </w:r>
    </w:p>
    <w:p w14:paraId="025C23FA" w14:textId="53D0CF0A" w:rsidR="005E0A00" w:rsidRPr="00B07F55" w:rsidRDefault="005E0A00" w:rsidP="00B07F55">
      <w:pPr>
        <w:pStyle w:val="a4"/>
        <w:ind w:left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Pr="00B07F55">
        <w:rPr>
          <w:sz w:val="24"/>
          <w:szCs w:val="24"/>
          <w:lang w:eastAsia="ar-SA"/>
        </w:rPr>
        <w:t>.1.</w:t>
      </w:r>
      <w:r w:rsidR="006A7D8B" w:rsidRPr="00B07F55">
        <w:rPr>
          <w:sz w:val="24"/>
          <w:szCs w:val="24"/>
          <w:lang w:eastAsia="ar-SA"/>
        </w:rPr>
        <w:t>2</w:t>
      </w:r>
      <w:r w:rsidR="00076471" w:rsidRPr="00B07F55">
        <w:rPr>
          <w:sz w:val="24"/>
          <w:szCs w:val="24"/>
          <w:lang w:eastAsia="ar-SA"/>
        </w:rPr>
        <w:t>.</w:t>
      </w:r>
      <w:r w:rsidRPr="00B07F55">
        <w:rPr>
          <w:sz w:val="24"/>
          <w:szCs w:val="24"/>
          <w:lang w:eastAsia="ar-SA"/>
        </w:rPr>
        <w:t xml:space="preserve"> </w:t>
      </w:r>
      <w:r w:rsidR="006A7D8B" w:rsidRPr="00B07F55">
        <w:rPr>
          <w:sz w:val="24"/>
          <w:szCs w:val="24"/>
          <w:lang w:eastAsia="ar-SA"/>
        </w:rPr>
        <w:t>И</w:t>
      </w:r>
      <w:r w:rsidRPr="00B07F55">
        <w:rPr>
          <w:sz w:val="24"/>
          <w:szCs w:val="24"/>
          <w:lang w:eastAsia="ar-SA"/>
        </w:rPr>
        <w:t xml:space="preserve">зменение существующего функционала (процедур), а именно: изменение функциональных возможностей </w:t>
      </w:r>
      <w:r w:rsidR="003B4821" w:rsidRPr="00B07F55">
        <w:rPr>
          <w:sz w:val="24"/>
          <w:szCs w:val="24"/>
          <w:lang w:eastAsia="ar-SA"/>
        </w:rPr>
        <w:t>П</w:t>
      </w:r>
      <w:r w:rsidRPr="00B07F55">
        <w:rPr>
          <w:sz w:val="24"/>
          <w:szCs w:val="24"/>
          <w:lang w:eastAsia="ar-SA"/>
        </w:rPr>
        <w:t>рограммы путем изменения логики существующих функций/процедур, изменения существующих алгоритмов, изменения существующих методик, доработки существующего интерфейса, настройки интеграции между некоторыми модулями;</w:t>
      </w:r>
    </w:p>
    <w:p w14:paraId="23DCEEC9" w14:textId="6D2CC535" w:rsidR="005E0A00" w:rsidRPr="00B07F55" w:rsidRDefault="005E0A00" w:rsidP="00B07F55">
      <w:pPr>
        <w:pStyle w:val="a4"/>
        <w:ind w:left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="006A7D8B" w:rsidRPr="00B07F55">
        <w:rPr>
          <w:sz w:val="24"/>
          <w:szCs w:val="24"/>
          <w:lang w:eastAsia="ar-SA"/>
        </w:rPr>
        <w:t>.</w:t>
      </w:r>
      <w:r w:rsidR="00685C30" w:rsidRPr="00B07F55">
        <w:rPr>
          <w:sz w:val="24"/>
          <w:szCs w:val="24"/>
          <w:lang w:eastAsia="ar-SA"/>
        </w:rPr>
        <w:t>1.</w:t>
      </w:r>
      <w:r w:rsidR="006A7D8B" w:rsidRPr="00B07F55">
        <w:rPr>
          <w:sz w:val="24"/>
          <w:szCs w:val="24"/>
          <w:lang w:eastAsia="ar-SA"/>
        </w:rPr>
        <w:t>3.</w:t>
      </w:r>
      <w:r w:rsidRPr="00B07F55">
        <w:rPr>
          <w:sz w:val="24"/>
          <w:szCs w:val="24"/>
          <w:lang w:eastAsia="ar-SA"/>
        </w:rPr>
        <w:t xml:space="preserve"> </w:t>
      </w:r>
      <w:r w:rsidR="006A7D8B" w:rsidRPr="00B07F55">
        <w:rPr>
          <w:sz w:val="24"/>
          <w:szCs w:val="24"/>
          <w:lang w:eastAsia="ar-SA"/>
        </w:rPr>
        <w:t>Р</w:t>
      </w:r>
      <w:r w:rsidRPr="00B07F55">
        <w:rPr>
          <w:sz w:val="24"/>
          <w:szCs w:val="24"/>
          <w:lang w:eastAsia="ar-SA"/>
        </w:rPr>
        <w:t>азработка отчетности и смежных функций, а именно</w:t>
      </w:r>
      <w:r w:rsidR="003B4821" w:rsidRPr="00B07F55">
        <w:rPr>
          <w:sz w:val="24"/>
          <w:szCs w:val="24"/>
          <w:lang w:eastAsia="ar-SA"/>
        </w:rPr>
        <w:t>:</w:t>
      </w:r>
      <w:r w:rsidRPr="00B07F55">
        <w:rPr>
          <w:sz w:val="24"/>
          <w:szCs w:val="24"/>
          <w:lang w:eastAsia="ar-SA"/>
        </w:rPr>
        <w:t xml:space="preserve"> разработк</w:t>
      </w:r>
      <w:r w:rsidR="003B4821" w:rsidRPr="00B07F55">
        <w:rPr>
          <w:sz w:val="24"/>
          <w:szCs w:val="24"/>
          <w:lang w:eastAsia="ar-SA"/>
        </w:rPr>
        <w:t>а</w:t>
      </w:r>
      <w:r w:rsidRPr="00B07F55">
        <w:rPr>
          <w:sz w:val="24"/>
          <w:szCs w:val="24"/>
          <w:lang w:eastAsia="ar-SA"/>
        </w:rPr>
        <w:t xml:space="preserve"> новых форм отчетности, аналитических форм или печатных форм, с разработкой возможности составления этой отчетности, выгрузки отчетности из модуля, загрузкой отчетности в модули. Данны</w:t>
      </w:r>
      <w:r w:rsidR="003B4821" w:rsidRPr="00B07F55">
        <w:rPr>
          <w:sz w:val="24"/>
          <w:szCs w:val="24"/>
          <w:lang w:eastAsia="ar-SA"/>
        </w:rPr>
        <w:t>е изменения</w:t>
      </w:r>
      <w:r w:rsidRPr="00B07F55">
        <w:rPr>
          <w:sz w:val="24"/>
          <w:szCs w:val="24"/>
          <w:lang w:eastAsia="ar-SA"/>
        </w:rPr>
        <w:t xml:space="preserve"> открыва</w:t>
      </w:r>
      <w:r w:rsidR="003B4821" w:rsidRPr="00B07F55">
        <w:rPr>
          <w:sz w:val="24"/>
          <w:szCs w:val="24"/>
          <w:lang w:eastAsia="ar-SA"/>
        </w:rPr>
        <w:t>ют</w:t>
      </w:r>
      <w:r w:rsidRPr="00B07F55">
        <w:rPr>
          <w:sz w:val="24"/>
          <w:szCs w:val="24"/>
          <w:lang w:eastAsia="ar-SA"/>
        </w:rPr>
        <w:t xml:space="preserve"> пользователю новые возможности: сбор и отслеживание данных, которые хранятся в разных модулях программы, в единый документ; проведение различных операций над данными: корректировка, выгрузка данных с целью дальнейшего использования, загрузка данных, сбор статистики на основе анализа данных;</w:t>
      </w:r>
    </w:p>
    <w:p w14:paraId="303FDEE1" w14:textId="5AAC0C71" w:rsidR="005E0A00" w:rsidRPr="00B07F55" w:rsidRDefault="005E0A00" w:rsidP="00B07F55">
      <w:pPr>
        <w:pStyle w:val="a4"/>
        <w:ind w:left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="006A7D8B" w:rsidRPr="00B07F55">
        <w:rPr>
          <w:sz w:val="24"/>
          <w:szCs w:val="24"/>
          <w:lang w:eastAsia="ar-SA"/>
        </w:rPr>
        <w:t>.</w:t>
      </w:r>
      <w:r w:rsidR="00685C30" w:rsidRPr="00B07F55">
        <w:rPr>
          <w:sz w:val="24"/>
          <w:szCs w:val="24"/>
          <w:lang w:eastAsia="ar-SA"/>
        </w:rPr>
        <w:t>1.</w:t>
      </w:r>
      <w:r w:rsidR="006A7D8B" w:rsidRPr="00B07F55">
        <w:rPr>
          <w:sz w:val="24"/>
          <w:szCs w:val="24"/>
          <w:lang w:eastAsia="ar-SA"/>
        </w:rPr>
        <w:t>4.</w:t>
      </w:r>
      <w:r w:rsidRPr="00B07F55">
        <w:rPr>
          <w:sz w:val="24"/>
          <w:szCs w:val="24"/>
          <w:lang w:eastAsia="ar-SA"/>
        </w:rPr>
        <w:t xml:space="preserve"> </w:t>
      </w:r>
      <w:r w:rsidR="006A7D8B" w:rsidRPr="00B07F55">
        <w:rPr>
          <w:sz w:val="24"/>
          <w:szCs w:val="24"/>
          <w:lang w:eastAsia="ar-SA"/>
        </w:rPr>
        <w:t>И</w:t>
      </w:r>
      <w:r w:rsidRPr="00B07F55">
        <w:rPr>
          <w:sz w:val="24"/>
          <w:szCs w:val="24"/>
          <w:lang w:eastAsia="ar-SA"/>
        </w:rPr>
        <w:t>зменение существующей отчетности и смежных функций, а именно: изменение существующих форм отчетности, аналитических форм или печатных форм, с дополнительной возможностью составления этой отчетности, выгрузки отчетности из модуля, загрузкой отчетности в модули</w:t>
      </w:r>
      <w:r w:rsidR="00685C30" w:rsidRPr="00B07F55">
        <w:rPr>
          <w:sz w:val="24"/>
          <w:szCs w:val="24"/>
          <w:lang w:eastAsia="ar-SA"/>
        </w:rPr>
        <w:t xml:space="preserve">. </w:t>
      </w:r>
    </w:p>
    <w:p w14:paraId="105F91C7" w14:textId="056E10B0" w:rsidR="005E0A00" w:rsidRPr="00B07F55" w:rsidRDefault="006A7D8B" w:rsidP="00B07F55">
      <w:pPr>
        <w:pStyle w:val="a4"/>
        <w:ind w:left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Pr="00B07F55">
        <w:rPr>
          <w:sz w:val="24"/>
          <w:szCs w:val="24"/>
          <w:lang w:eastAsia="ar-SA"/>
        </w:rPr>
        <w:t>.</w:t>
      </w:r>
      <w:r w:rsidR="007D65D8" w:rsidRPr="00B07F55">
        <w:rPr>
          <w:sz w:val="24"/>
          <w:szCs w:val="24"/>
          <w:lang w:eastAsia="ar-SA"/>
        </w:rPr>
        <w:t>5</w:t>
      </w:r>
      <w:r w:rsidRPr="00B07F55">
        <w:rPr>
          <w:sz w:val="24"/>
          <w:szCs w:val="24"/>
          <w:lang w:eastAsia="ar-SA"/>
        </w:rPr>
        <w:t xml:space="preserve">. </w:t>
      </w:r>
      <w:r w:rsidR="003B4821" w:rsidRPr="00B07F55">
        <w:rPr>
          <w:sz w:val="24"/>
          <w:szCs w:val="24"/>
          <w:lang w:eastAsia="ar-SA"/>
        </w:rPr>
        <w:t>В ходе переработки (модификации) вносятся и</w:t>
      </w:r>
      <w:r w:rsidR="005E0A00" w:rsidRPr="00B07F55">
        <w:rPr>
          <w:sz w:val="24"/>
          <w:szCs w:val="24"/>
          <w:lang w:eastAsia="ar-SA"/>
        </w:rPr>
        <w:t>зменения в новые и уже существующие алгоритмы решения задач: автоматизация существующей процедуры, а именно: автоматизаци</w:t>
      </w:r>
      <w:r w:rsidR="003B4821" w:rsidRPr="00B07F55">
        <w:rPr>
          <w:sz w:val="24"/>
          <w:szCs w:val="24"/>
          <w:lang w:eastAsia="ar-SA"/>
        </w:rPr>
        <w:t>я</w:t>
      </w:r>
      <w:r w:rsidR="005E0A00" w:rsidRPr="00B07F55">
        <w:rPr>
          <w:sz w:val="24"/>
          <w:szCs w:val="24"/>
          <w:lang w:eastAsia="ar-SA"/>
        </w:rPr>
        <w:t xml:space="preserve"> формирования данных, автоматизаци</w:t>
      </w:r>
      <w:r w:rsidR="003B4821" w:rsidRPr="00B07F55">
        <w:rPr>
          <w:sz w:val="24"/>
          <w:szCs w:val="24"/>
          <w:lang w:eastAsia="ar-SA"/>
        </w:rPr>
        <w:t>я</w:t>
      </w:r>
      <w:r w:rsidR="005E0A00" w:rsidRPr="00B07F55">
        <w:rPr>
          <w:sz w:val="24"/>
          <w:szCs w:val="24"/>
          <w:lang w:eastAsia="ar-SA"/>
        </w:rPr>
        <w:t xml:space="preserve"> выполнения функций/процедур, которые ранее выполнялись в ручном режиме</w:t>
      </w:r>
      <w:r w:rsidR="00685C30" w:rsidRPr="00B07F55">
        <w:rPr>
          <w:sz w:val="24"/>
          <w:szCs w:val="24"/>
          <w:lang w:eastAsia="ar-SA"/>
        </w:rPr>
        <w:t>.</w:t>
      </w:r>
    </w:p>
    <w:p w14:paraId="13607C5D" w14:textId="0F0D8228" w:rsidR="00607546" w:rsidRPr="00B07F55" w:rsidRDefault="006A7D8B" w:rsidP="00B07F55">
      <w:pPr>
        <w:pStyle w:val="a4"/>
        <w:ind w:left="0"/>
        <w:jc w:val="both"/>
        <w:rPr>
          <w:sz w:val="24"/>
          <w:szCs w:val="24"/>
          <w:lang w:eastAsia="ar-SA"/>
        </w:rPr>
      </w:pPr>
      <w:r w:rsidRPr="00B07F55">
        <w:rPr>
          <w:sz w:val="24"/>
          <w:szCs w:val="24"/>
          <w:lang w:eastAsia="ar-SA"/>
        </w:rPr>
        <w:t>1.</w:t>
      </w:r>
      <w:r w:rsidR="007D65D8" w:rsidRPr="00B07F55">
        <w:rPr>
          <w:sz w:val="24"/>
          <w:szCs w:val="24"/>
          <w:lang w:eastAsia="ar-SA"/>
        </w:rPr>
        <w:t>3</w:t>
      </w:r>
      <w:r w:rsidRPr="00B07F55">
        <w:rPr>
          <w:sz w:val="24"/>
          <w:szCs w:val="24"/>
          <w:lang w:eastAsia="ar-SA"/>
        </w:rPr>
        <w:t>.</w:t>
      </w:r>
      <w:r w:rsidR="007D65D8" w:rsidRPr="00B07F55">
        <w:rPr>
          <w:sz w:val="24"/>
          <w:szCs w:val="24"/>
          <w:lang w:eastAsia="ar-SA"/>
        </w:rPr>
        <w:t>6</w:t>
      </w:r>
      <w:r w:rsidRPr="00B07F55">
        <w:rPr>
          <w:sz w:val="24"/>
          <w:szCs w:val="24"/>
          <w:lang w:eastAsia="ar-SA"/>
        </w:rPr>
        <w:t>. В</w:t>
      </w:r>
      <w:r w:rsidR="005E0A00" w:rsidRPr="00B07F55">
        <w:rPr>
          <w:sz w:val="24"/>
          <w:szCs w:val="24"/>
          <w:lang w:eastAsia="ar-SA"/>
        </w:rPr>
        <w:t xml:space="preserve"> ходе </w:t>
      </w:r>
      <w:r w:rsidR="003B4821" w:rsidRPr="00B07F55">
        <w:rPr>
          <w:sz w:val="24"/>
          <w:szCs w:val="24"/>
          <w:lang w:eastAsia="ar-SA"/>
        </w:rPr>
        <w:t xml:space="preserve">переработки (модификации) </w:t>
      </w:r>
      <w:r w:rsidR="005E0A00" w:rsidRPr="00B07F55">
        <w:rPr>
          <w:sz w:val="24"/>
          <w:szCs w:val="24"/>
          <w:lang w:eastAsia="ar-SA"/>
        </w:rPr>
        <w:t>создаются новые алгоритмы решения задач: разработка нового функционала, а именно:</w:t>
      </w:r>
      <w:r w:rsidR="003B4821" w:rsidRPr="00B07F55">
        <w:rPr>
          <w:sz w:val="24"/>
          <w:szCs w:val="24"/>
          <w:lang w:eastAsia="ar-SA"/>
        </w:rPr>
        <w:t xml:space="preserve"> </w:t>
      </w:r>
      <w:r w:rsidR="005E0A00" w:rsidRPr="00B07F55">
        <w:rPr>
          <w:sz w:val="24"/>
          <w:szCs w:val="24"/>
          <w:lang w:eastAsia="ar-SA"/>
        </w:rPr>
        <w:t>разработк</w:t>
      </w:r>
      <w:r w:rsidR="003B4821" w:rsidRPr="00B07F55">
        <w:rPr>
          <w:sz w:val="24"/>
          <w:szCs w:val="24"/>
          <w:lang w:eastAsia="ar-SA"/>
        </w:rPr>
        <w:t>а</w:t>
      </w:r>
      <w:r w:rsidR="005E0A00" w:rsidRPr="00B07F55">
        <w:rPr>
          <w:sz w:val="24"/>
          <w:szCs w:val="24"/>
          <w:lang w:eastAsia="ar-SA"/>
        </w:rPr>
        <w:t xml:space="preserve"> новых функций/процедур, новых процессов, комплексов, систем, модулей, нового программного обеспечения</w:t>
      </w:r>
      <w:r w:rsidR="00F6693B" w:rsidRPr="00B07F55">
        <w:rPr>
          <w:sz w:val="24"/>
          <w:szCs w:val="24"/>
          <w:lang w:eastAsia="ar-SA"/>
        </w:rPr>
        <w:t>.</w:t>
      </w:r>
    </w:p>
    <w:p w14:paraId="53470997" w14:textId="69A4030E" w:rsidR="0010115C" w:rsidRPr="00B07F55" w:rsidRDefault="007D65D8" w:rsidP="00B07F55">
      <w:pPr>
        <w:pStyle w:val="a4"/>
        <w:numPr>
          <w:ilvl w:val="1"/>
          <w:numId w:val="3"/>
        </w:numPr>
        <w:ind w:left="0" w:firstLine="0"/>
        <w:jc w:val="both"/>
        <w:rPr>
          <w:color w:val="000000" w:themeColor="text1"/>
          <w:sz w:val="24"/>
          <w:szCs w:val="24"/>
        </w:rPr>
      </w:pPr>
      <w:bookmarkStart w:id="4" w:name="_Hlk103589126"/>
      <w:r w:rsidRPr="00B07F55">
        <w:rPr>
          <w:sz w:val="24"/>
          <w:szCs w:val="24"/>
          <w:lang w:eastAsia="ar-SA"/>
        </w:rPr>
        <w:t>Лицензиар не имеет права предоставлять</w:t>
      </w:r>
      <w:r w:rsidR="0089694F" w:rsidRPr="00B07F55">
        <w:rPr>
          <w:sz w:val="24"/>
          <w:szCs w:val="24"/>
          <w:lang w:eastAsia="ar-SA"/>
        </w:rPr>
        <w:t xml:space="preserve"> право использования (выдавать </w:t>
      </w:r>
      <w:r w:rsidR="00530BDC" w:rsidRPr="00B07F55">
        <w:rPr>
          <w:sz w:val="24"/>
          <w:szCs w:val="24"/>
          <w:lang w:eastAsia="ar-SA"/>
        </w:rPr>
        <w:t>лицензии) или</w:t>
      </w:r>
      <w:r w:rsidR="0089694F" w:rsidRPr="00B07F55">
        <w:rPr>
          <w:sz w:val="24"/>
          <w:szCs w:val="24"/>
          <w:lang w:eastAsia="ar-SA"/>
        </w:rPr>
        <w:t xml:space="preserve"> передавать (отчуждать) исключительные права на</w:t>
      </w:r>
      <w:r w:rsidR="009E2C62" w:rsidRPr="00B07F55">
        <w:rPr>
          <w:sz w:val="24"/>
          <w:szCs w:val="24"/>
          <w:lang w:eastAsia="ar-SA"/>
        </w:rPr>
        <w:t xml:space="preserve"> Производное произведение</w:t>
      </w:r>
      <w:r w:rsidRPr="00B07F55">
        <w:rPr>
          <w:sz w:val="24"/>
          <w:szCs w:val="24"/>
          <w:lang w:eastAsia="ar-SA"/>
        </w:rPr>
        <w:t xml:space="preserve"> третьим лицам, а также иным образом использовать</w:t>
      </w:r>
      <w:r w:rsidR="0089694F" w:rsidRPr="00B07F55">
        <w:rPr>
          <w:sz w:val="24"/>
          <w:szCs w:val="24"/>
          <w:lang w:eastAsia="ar-SA"/>
        </w:rPr>
        <w:t xml:space="preserve"> Производное произведение</w:t>
      </w:r>
      <w:r w:rsidR="008526C9" w:rsidRPr="00B07F55">
        <w:rPr>
          <w:sz w:val="24"/>
          <w:szCs w:val="24"/>
          <w:lang w:eastAsia="ar-SA"/>
        </w:rPr>
        <w:t xml:space="preserve"> самостоятельно</w:t>
      </w:r>
      <w:r w:rsidR="0089694F" w:rsidRPr="00B07F55">
        <w:rPr>
          <w:sz w:val="24"/>
          <w:szCs w:val="24"/>
          <w:lang w:eastAsia="ar-SA"/>
        </w:rPr>
        <w:t xml:space="preserve">. </w:t>
      </w:r>
      <w:r w:rsidR="008526C9" w:rsidRPr="00B07F55">
        <w:rPr>
          <w:sz w:val="24"/>
          <w:szCs w:val="24"/>
          <w:lang w:eastAsia="ar-SA"/>
        </w:rPr>
        <w:t xml:space="preserve">Лицензиар обязуется передать исключительное право на Производное произведение Лицензиату на основании </w:t>
      </w:r>
      <w:r w:rsidR="0010115C" w:rsidRPr="00B07F55">
        <w:rPr>
          <w:sz w:val="24"/>
          <w:szCs w:val="24"/>
          <w:lang w:eastAsia="ar-SA"/>
        </w:rPr>
        <w:t xml:space="preserve">Договора оказания услуг по сопровождению программы для ЭВМ </w:t>
      </w:r>
      <w:r w:rsidR="001B7BC5">
        <w:rPr>
          <w:sz w:val="24"/>
          <w:szCs w:val="24"/>
          <w:lang w:eastAsia="ar-SA"/>
        </w:rPr>
        <w:t>___________________</w:t>
      </w:r>
      <w:r w:rsidR="0010115C" w:rsidRPr="00B07F55">
        <w:rPr>
          <w:sz w:val="24"/>
          <w:szCs w:val="24"/>
          <w:lang w:eastAsia="ar-SA"/>
        </w:rPr>
        <w:t xml:space="preserve">). </w:t>
      </w:r>
      <w:bookmarkEnd w:id="4"/>
    </w:p>
    <w:p w14:paraId="34435AE4" w14:textId="207C153A" w:rsidR="00C617E9" w:rsidRPr="00B07F55" w:rsidRDefault="001F21A2" w:rsidP="00B07F55">
      <w:pPr>
        <w:pStyle w:val="a4"/>
        <w:numPr>
          <w:ilvl w:val="1"/>
          <w:numId w:val="3"/>
        </w:numPr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B07F55">
        <w:rPr>
          <w:color w:val="000000" w:themeColor="text1"/>
          <w:sz w:val="24"/>
          <w:szCs w:val="24"/>
          <w:lang w:eastAsia="ar-SA"/>
        </w:rPr>
        <w:t>Лицензиат, в свою очередь, обязуется</w:t>
      </w:r>
      <w:r w:rsidR="00C617E9" w:rsidRPr="00B07F55">
        <w:rPr>
          <w:color w:val="000000" w:themeColor="text1"/>
          <w:sz w:val="24"/>
          <w:szCs w:val="24"/>
          <w:lang w:eastAsia="ar-SA"/>
        </w:rPr>
        <w:t>:</w:t>
      </w:r>
    </w:p>
    <w:p w14:paraId="14347A1E" w14:textId="77777777" w:rsidR="006E5E22" w:rsidRPr="00B07F55" w:rsidRDefault="00B83EC4" w:rsidP="00B07F55">
      <w:pPr>
        <w:pStyle w:val="2"/>
        <w:numPr>
          <w:ilvl w:val="0"/>
          <w:numId w:val="7"/>
        </w:numPr>
        <w:ind w:left="0" w:firstLine="0"/>
        <w:rPr>
          <w:b w:val="0"/>
          <w:color w:val="000000" w:themeColor="text1"/>
          <w:szCs w:val="24"/>
        </w:rPr>
      </w:pPr>
      <w:r w:rsidRPr="00B07F55">
        <w:rPr>
          <w:b w:val="0"/>
          <w:color w:val="000000" w:themeColor="text1"/>
          <w:szCs w:val="24"/>
        </w:rPr>
        <w:t>у</w:t>
      </w:r>
      <w:r w:rsidR="001F21A2" w:rsidRPr="00B07F55">
        <w:rPr>
          <w:b w:val="0"/>
          <w:color w:val="000000" w:themeColor="text1"/>
          <w:szCs w:val="24"/>
        </w:rPr>
        <w:t>платить Лицензиару</w:t>
      </w:r>
      <w:r w:rsidR="002821FB" w:rsidRPr="00B07F55">
        <w:rPr>
          <w:b w:val="0"/>
          <w:color w:val="000000" w:themeColor="text1"/>
          <w:szCs w:val="24"/>
        </w:rPr>
        <w:t xml:space="preserve"> </w:t>
      </w:r>
      <w:r w:rsidRPr="00B07F55">
        <w:rPr>
          <w:b w:val="0"/>
          <w:color w:val="000000" w:themeColor="text1"/>
          <w:szCs w:val="24"/>
        </w:rPr>
        <w:t xml:space="preserve">обусловленное Договором </w:t>
      </w:r>
      <w:r w:rsidR="001F21A2" w:rsidRPr="00B07F55">
        <w:rPr>
          <w:b w:val="0"/>
          <w:color w:val="000000" w:themeColor="text1"/>
          <w:szCs w:val="24"/>
        </w:rPr>
        <w:t xml:space="preserve">вознаграждение </w:t>
      </w:r>
      <w:r w:rsidR="002821FB" w:rsidRPr="00B07F55">
        <w:rPr>
          <w:b w:val="0"/>
          <w:color w:val="000000" w:themeColor="text1"/>
          <w:szCs w:val="24"/>
        </w:rPr>
        <w:t xml:space="preserve">в установленном п. 3.1 настоящего </w:t>
      </w:r>
      <w:r w:rsidRPr="00B07F55">
        <w:rPr>
          <w:b w:val="0"/>
          <w:color w:val="000000" w:themeColor="text1"/>
          <w:szCs w:val="24"/>
        </w:rPr>
        <w:t>Д</w:t>
      </w:r>
      <w:r w:rsidR="002821FB" w:rsidRPr="00B07F55">
        <w:rPr>
          <w:b w:val="0"/>
          <w:color w:val="000000" w:themeColor="text1"/>
          <w:szCs w:val="24"/>
        </w:rPr>
        <w:t>оговора порядке</w:t>
      </w:r>
      <w:r w:rsidR="00C617E9" w:rsidRPr="00B07F55">
        <w:rPr>
          <w:b w:val="0"/>
          <w:color w:val="000000" w:themeColor="text1"/>
          <w:szCs w:val="24"/>
        </w:rPr>
        <w:t>;</w:t>
      </w:r>
    </w:p>
    <w:p w14:paraId="1A20CE3F" w14:textId="3C1515DA" w:rsidR="001F21A2" w:rsidRPr="005A5BE5" w:rsidRDefault="0010115C" w:rsidP="00B07F55">
      <w:pPr>
        <w:pStyle w:val="2"/>
        <w:numPr>
          <w:ilvl w:val="1"/>
          <w:numId w:val="3"/>
        </w:numPr>
        <w:ind w:left="0" w:firstLine="0"/>
        <w:rPr>
          <w:bCs/>
          <w:color w:val="000000" w:themeColor="text1"/>
        </w:rPr>
      </w:pPr>
      <w:r w:rsidRPr="00B07F55">
        <w:rPr>
          <w:b w:val="0"/>
          <w:bCs/>
          <w:color w:val="000000" w:themeColor="text1"/>
          <w:szCs w:val="24"/>
        </w:rPr>
        <w:t>О</w:t>
      </w:r>
      <w:r w:rsidR="00C617E9" w:rsidRPr="00B07F55">
        <w:rPr>
          <w:b w:val="0"/>
          <w:bCs/>
          <w:color w:val="000000" w:themeColor="text1"/>
          <w:szCs w:val="24"/>
        </w:rPr>
        <w:t>плачивать стоимость услуг Лицензиара по технической поддержке программы</w:t>
      </w:r>
      <w:r w:rsidR="00BD217E" w:rsidRPr="00B07F55">
        <w:rPr>
          <w:b w:val="0"/>
          <w:bCs/>
          <w:color w:val="000000" w:themeColor="text1"/>
          <w:szCs w:val="24"/>
        </w:rPr>
        <w:t xml:space="preserve"> на основании </w:t>
      </w:r>
      <w:r w:rsidRPr="00B07F55">
        <w:rPr>
          <w:b w:val="0"/>
          <w:bCs/>
          <w:color w:val="000000" w:themeColor="text1"/>
          <w:szCs w:val="24"/>
        </w:rPr>
        <w:t xml:space="preserve">Договора оказания услуг по сопровождению программы для ЭВМ </w:t>
      </w:r>
      <w:r w:rsidR="001B7BC5">
        <w:rPr>
          <w:b w:val="0"/>
          <w:bCs/>
          <w:color w:val="000000" w:themeColor="text1"/>
          <w:szCs w:val="24"/>
        </w:rPr>
        <w:t>________________________</w:t>
      </w:r>
      <w:r w:rsidRPr="00B07F55">
        <w:rPr>
          <w:b w:val="0"/>
          <w:bCs/>
          <w:color w:val="000000" w:themeColor="text1"/>
          <w:szCs w:val="24"/>
        </w:rPr>
        <w:t>).</w:t>
      </w:r>
      <w:r w:rsidRPr="00B07F55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F21A2" w:rsidRPr="00B07F55">
        <w:rPr>
          <w:b w:val="0"/>
          <w:bCs/>
          <w:color w:val="000000" w:themeColor="text1"/>
          <w:szCs w:val="24"/>
        </w:rPr>
        <w:t xml:space="preserve">Лицензиат вправе использовать </w:t>
      </w:r>
      <w:r w:rsidR="00B83EC4" w:rsidRPr="00B07F55">
        <w:rPr>
          <w:b w:val="0"/>
          <w:bCs/>
          <w:color w:val="000000" w:themeColor="text1"/>
          <w:szCs w:val="24"/>
        </w:rPr>
        <w:t>П</w:t>
      </w:r>
      <w:r w:rsidR="00905A9D" w:rsidRPr="00B07F55">
        <w:rPr>
          <w:b w:val="0"/>
          <w:bCs/>
          <w:color w:val="000000" w:themeColor="text1"/>
          <w:szCs w:val="24"/>
        </w:rPr>
        <w:t>рограмму</w:t>
      </w:r>
      <w:r w:rsidR="001F21A2" w:rsidRPr="00B07F55">
        <w:rPr>
          <w:b w:val="0"/>
          <w:bCs/>
          <w:color w:val="000000" w:themeColor="text1"/>
          <w:szCs w:val="24"/>
        </w:rPr>
        <w:t xml:space="preserve"> </w:t>
      </w:r>
      <w:r w:rsidR="00B83EC4" w:rsidRPr="00B07F55">
        <w:rPr>
          <w:b w:val="0"/>
          <w:bCs/>
          <w:color w:val="000000" w:themeColor="text1"/>
          <w:szCs w:val="24"/>
        </w:rPr>
        <w:t xml:space="preserve">только в пределах тех прав и теми способами, </w:t>
      </w:r>
      <w:r w:rsidR="00B83EC4" w:rsidRPr="00B7241D">
        <w:rPr>
          <w:b w:val="0"/>
          <w:bCs/>
          <w:color w:val="000000" w:themeColor="text1"/>
        </w:rPr>
        <w:t xml:space="preserve">которые </w:t>
      </w:r>
      <w:r w:rsidR="00B83EC4" w:rsidRPr="00B7241D">
        <w:rPr>
          <w:b w:val="0"/>
          <w:bCs/>
          <w:color w:val="000000" w:themeColor="text1"/>
        </w:rPr>
        <w:lastRenderedPageBreak/>
        <w:t>предусмотрены настоящим Договором. Право использования Программы, прямо не указанное в Договоре, не считается предоставленным Лицензиату.</w:t>
      </w:r>
    </w:p>
    <w:p w14:paraId="779514BC" w14:textId="494DE745" w:rsidR="001F21A2" w:rsidRPr="00BD217E" w:rsidRDefault="001F21A2" w:rsidP="00B07F55">
      <w:pPr>
        <w:pStyle w:val="a4"/>
        <w:numPr>
          <w:ilvl w:val="1"/>
          <w:numId w:val="3"/>
        </w:numPr>
        <w:ind w:left="0" w:firstLine="0"/>
        <w:jc w:val="both"/>
        <w:rPr>
          <w:sz w:val="24"/>
          <w:lang w:eastAsia="ar-SA"/>
        </w:rPr>
      </w:pPr>
      <w:r w:rsidRPr="00BD217E">
        <w:rPr>
          <w:sz w:val="24"/>
          <w:lang w:eastAsia="ar-SA"/>
        </w:rPr>
        <w:t xml:space="preserve">Лицензиат вправе использовать </w:t>
      </w:r>
      <w:r w:rsidR="00905A9D" w:rsidRPr="00BD217E">
        <w:rPr>
          <w:sz w:val="24"/>
          <w:lang w:eastAsia="ar-SA"/>
        </w:rPr>
        <w:t>программу</w:t>
      </w:r>
      <w:r w:rsidRPr="00BD217E">
        <w:rPr>
          <w:sz w:val="24"/>
          <w:lang w:eastAsia="ar-SA"/>
        </w:rPr>
        <w:t xml:space="preserve"> следующими способами:</w:t>
      </w:r>
    </w:p>
    <w:p w14:paraId="2D4965F0" w14:textId="3235D3B4" w:rsidR="001B3FF5" w:rsidRPr="00833F61" w:rsidRDefault="00777217" w:rsidP="00B07F55">
      <w:pPr>
        <w:pStyle w:val="a4"/>
        <w:ind w:left="0"/>
        <w:jc w:val="both"/>
        <w:rPr>
          <w:sz w:val="24"/>
          <w:lang w:eastAsia="ar-SA"/>
        </w:rPr>
      </w:pPr>
      <w:r w:rsidRPr="00B07F55">
        <w:rPr>
          <w:sz w:val="24"/>
          <w:lang w:eastAsia="ar-SA"/>
        </w:rPr>
        <w:t>1.</w:t>
      </w:r>
      <w:r w:rsidR="00E11AA7" w:rsidRPr="00B07F55">
        <w:rPr>
          <w:sz w:val="24"/>
          <w:lang w:eastAsia="ar-SA"/>
        </w:rPr>
        <w:t>7</w:t>
      </w:r>
      <w:r w:rsidRPr="00B07F55">
        <w:rPr>
          <w:sz w:val="24"/>
          <w:lang w:eastAsia="ar-SA"/>
        </w:rPr>
        <w:t>.1.</w:t>
      </w:r>
      <w:r w:rsidRPr="00833F61">
        <w:rPr>
          <w:sz w:val="24"/>
          <w:lang w:eastAsia="ar-SA"/>
        </w:rPr>
        <w:t xml:space="preserve"> </w:t>
      </w:r>
      <w:r w:rsidR="00710800" w:rsidRPr="00833F61">
        <w:rPr>
          <w:sz w:val="24"/>
          <w:lang w:eastAsia="ar-SA"/>
        </w:rPr>
        <w:t>В</w:t>
      </w:r>
      <w:r w:rsidR="001B3FF5" w:rsidRPr="00833F61">
        <w:rPr>
          <w:sz w:val="24"/>
          <w:lang w:eastAsia="ar-SA"/>
        </w:rPr>
        <w:t xml:space="preserve">оспроизведение путём установки </w:t>
      </w:r>
      <w:r w:rsidR="00E11AA7">
        <w:rPr>
          <w:sz w:val="24"/>
          <w:lang w:eastAsia="ar-SA"/>
        </w:rPr>
        <w:t>П</w:t>
      </w:r>
      <w:r w:rsidR="001B3FF5" w:rsidRPr="00833F61">
        <w:rPr>
          <w:sz w:val="24"/>
          <w:lang w:eastAsia="ar-SA"/>
        </w:rPr>
        <w:t xml:space="preserve">рограммы на </w:t>
      </w:r>
      <w:r w:rsidR="0072290F" w:rsidRPr="00833F61">
        <w:rPr>
          <w:sz w:val="24"/>
          <w:lang w:eastAsia="ar-SA"/>
        </w:rPr>
        <w:t xml:space="preserve">компьютерах </w:t>
      </w:r>
      <w:r w:rsidR="007779F8" w:rsidRPr="00833F61">
        <w:rPr>
          <w:sz w:val="24"/>
          <w:lang w:eastAsia="ar-SA"/>
        </w:rPr>
        <w:t xml:space="preserve">и иных устройствах </w:t>
      </w:r>
      <w:r w:rsidR="0072290F" w:rsidRPr="00833F61">
        <w:rPr>
          <w:sz w:val="24"/>
          <w:lang w:eastAsia="ar-SA"/>
        </w:rPr>
        <w:t>Лицензиата, записи на электронны</w:t>
      </w:r>
      <w:r w:rsidR="00710800" w:rsidRPr="00833F61">
        <w:rPr>
          <w:sz w:val="24"/>
          <w:lang w:eastAsia="ar-SA"/>
        </w:rPr>
        <w:t>е носители</w:t>
      </w:r>
      <w:r w:rsidR="00922354" w:rsidRPr="00833F61">
        <w:rPr>
          <w:sz w:val="24"/>
          <w:lang w:eastAsia="ar-SA"/>
        </w:rPr>
        <w:t xml:space="preserve"> Лицензиата</w:t>
      </w:r>
      <w:r w:rsidR="00710800" w:rsidRPr="00833F61">
        <w:rPr>
          <w:sz w:val="24"/>
          <w:lang w:eastAsia="ar-SA"/>
        </w:rPr>
        <w:t>, записи в память ЭВМ</w:t>
      </w:r>
      <w:r w:rsidR="00922354" w:rsidRPr="00833F61">
        <w:rPr>
          <w:sz w:val="24"/>
          <w:lang w:eastAsia="ar-SA"/>
        </w:rPr>
        <w:t xml:space="preserve"> Лицензиата</w:t>
      </w:r>
      <w:r w:rsidR="00710800" w:rsidRPr="00833F61">
        <w:rPr>
          <w:sz w:val="24"/>
          <w:lang w:eastAsia="ar-SA"/>
        </w:rPr>
        <w:t>.</w:t>
      </w:r>
    </w:p>
    <w:p w14:paraId="73D8628E" w14:textId="41CD1A88" w:rsidR="0072290F" w:rsidRPr="00833F61" w:rsidRDefault="00777217" w:rsidP="00B07F55">
      <w:pPr>
        <w:pStyle w:val="a4"/>
        <w:ind w:left="0"/>
        <w:jc w:val="both"/>
        <w:rPr>
          <w:sz w:val="24"/>
          <w:lang w:eastAsia="ar-SA"/>
        </w:rPr>
      </w:pPr>
      <w:r w:rsidRPr="00833F61">
        <w:rPr>
          <w:sz w:val="24"/>
          <w:lang w:eastAsia="ar-SA"/>
        </w:rPr>
        <w:t>1.</w:t>
      </w:r>
      <w:r w:rsidR="00E11AA7">
        <w:rPr>
          <w:sz w:val="24"/>
          <w:lang w:eastAsia="ar-SA"/>
        </w:rPr>
        <w:t>7</w:t>
      </w:r>
      <w:r w:rsidRPr="00833F61">
        <w:rPr>
          <w:sz w:val="24"/>
          <w:lang w:eastAsia="ar-SA"/>
        </w:rPr>
        <w:t xml:space="preserve">.2. </w:t>
      </w:r>
      <w:r w:rsidR="00710800" w:rsidRPr="00833F61">
        <w:rPr>
          <w:sz w:val="24"/>
          <w:lang w:eastAsia="ar-SA"/>
        </w:rPr>
        <w:t>П</w:t>
      </w:r>
      <w:r w:rsidR="001B3FF5" w:rsidRPr="00833F61">
        <w:rPr>
          <w:sz w:val="24"/>
          <w:lang w:eastAsia="ar-SA"/>
        </w:rPr>
        <w:t xml:space="preserve">убличный </w:t>
      </w:r>
      <w:r w:rsidR="0072290F" w:rsidRPr="00833F61">
        <w:rPr>
          <w:sz w:val="24"/>
          <w:lang w:eastAsia="ar-SA"/>
        </w:rPr>
        <w:t xml:space="preserve">показ путём </w:t>
      </w:r>
      <w:r w:rsidR="001B3FF5" w:rsidRPr="00833F61">
        <w:rPr>
          <w:sz w:val="24"/>
          <w:lang w:eastAsia="ar-SA"/>
        </w:rPr>
        <w:t>д</w:t>
      </w:r>
      <w:r w:rsidR="0072290F" w:rsidRPr="00833F61">
        <w:rPr>
          <w:sz w:val="24"/>
          <w:lang w:eastAsia="ar-SA"/>
        </w:rPr>
        <w:t xml:space="preserve">емонстрации </w:t>
      </w:r>
      <w:r w:rsidR="00E11AA7">
        <w:rPr>
          <w:sz w:val="24"/>
          <w:lang w:eastAsia="ar-SA"/>
        </w:rPr>
        <w:t>П</w:t>
      </w:r>
      <w:r w:rsidR="001B3FF5" w:rsidRPr="00833F61">
        <w:rPr>
          <w:sz w:val="24"/>
          <w:lang w:eastAsia="ar-SA"/>
        </w:rPr>
        <w:t xml:space="preserve">рограммы </w:t>
      </w:r>
      <w:r w:rsidR="0072290F" w:rsidRPr="00833F61">
        <w:rPr>
          <w:sz w:val="24"/>
          <w:lang w:eastAsia="ar-SA"/>
        </w:rPr>
        <w:t xml:space="preserve">на компьютерах </w:t>
      </w:r>
      <w:r w:rsidR="00922354" w:rsidRPr="00833F61">
        <w:rPr>
          <w:sz w:val="24"/>
          <w:lang w:eastAsia="ar-SA"/>
        </w:rPr>
        <w:t xml:space="preserve">и иных устройствах </w:t>
      </w:r>
      <w:r w:rsidR="0072290F" w:rsidRPr="00833F61">
        <w:rPr>
          <w:sz w:val="24"/>
          <w:lang w:eastAsia="ar-SA"/>
        </w:rPr>
        <w:t xml:space="preserve">Лицензиата в месте, где присутствует значительное число лиц, которые </w:t>
      </w:r>
      <w:r w:rsidR="00922354" w:rsidRPr="00833F61">
        <w:rPr>
          <w:sz w:val="24"/>
          <w:lang w:eastAsia="ar-SA"/>
        </w:rPr>
        <w:t xml:space="preserve">официально </w:t>
      </w:r>
      <w:r w:rsidR="009D4657" w:rsidRPr="00833F61">
        <w:rPr>
          <w:sz w:val="24"/>
          <w:lang w:eastAsia="ar-SA"/>
        </w:rPr>
        <w:t xml:space="preserve">не </w:t>
      </w:r>
      <w:r w:rsidR="0072290F" w:rsidRPr="00833F61">
        <w:rPr>
          <w:sz w:val="24"/>
          <w:lang w:eastAsia="ar-SA"/>
        </w:rPr>
        <w:t>являются сотрудниками</w:t>
      </w:r>
      <w:r w:rsidR="00922354" w:rsidRPr="00833F61">
        <w:rPr>
          <w:sz w:val="24"/>
          <w:lang w:eastAsia="ar-SA"/>
        </w:rPr>
        <w:t xml:space="preserve"> /учредителями /руководителями</w:t>
      </w:r>
      <w:r w:rsidR="0072290F" w:rsidRPr="00833F61">
        <w:rPr>
          <w:sz w:val="24"/>
          <w:lang w:eastAsia="ar-SA"/>
        </w:rPr>
        <w:t xml:space="preserve"> Лицензиата</w:t>
      </w:r>
      <w:r w:rsidR="00710800" w:rsidRPr="00833F61">
        <w:rPr>
          <w:sz w:val="24"/>
          <w:lang w:eastAsia="ar-SA"/>
        </w:rPr>
        <w:t>.</w:t>
      </w:r>
    </w:p>
    <w:p w14:paraId="2F21DF25" w14:textId="77777777" w:rsidR="000D646B" w:rsidRPr="00B7241D" w:rsidRDefault="00777217" w:rsidP="00B07F55">
      <w:pPr>
        <w:pStyle w:val="a4"/>
        <w:ind w:left="0"/>
        <w:jc w:val="both"/>
        <w:rPr>
          <w:sz w:val="24"/>
          <w:lang w:eastAsia="ar-SA"/>
        </w:rPr>
      </w:pPr>
      <w:r w:rsidRPr="00B7241D">
        <w:rPr>
          <w:sz w:val="24"/>
          <w:lang w:eastAsia="ar-SA"/>
        </w:rPr>
        <w:t>1.</w:t>
      </w:r>
      <w:r w:rsidR="00BD217E" w:rsidRPr="00B7241D">
        <w:rPr>
          <w:sz w:val="24"/>
          <w:lang w:eastAsia="ar-SA"/>
        </w:rPr>
        <w:t>7</w:t>
      </w:r>
      <w:r w:rsidRPr="00B7241D">
        <w:rPr>
          <w:sz w:val="24"/>
          <w:lang w:eastAsia="ar-SA"/>
        </w:rPr>
        <w:t xml:space="preserve">.3. </w:t>
      </w:r>
      <w:r w:rsidR="00710800" w:rsidRPr="00B7241D">
        <w:rPr>
          <w:sz w:val="24"/>
          <w:lang w:eastAsia="ar-SA"/>
        </w:rPr>
        <w:t>В</w:t>
      </w:r>
      <w:r w:rsidR="005C7158" w:rsidRPr="00B7241D">
        <w:rPr>
          <w:sz w:val="24"/>
          <w:lang w:eastAsia="ar-SA"/>
        </w:rPr>
        <w:t>оспроизведение путём использования</w:t>
      </w:r>
      <w:r w:rsidR="00710800" w:rsidRPr="00B7241D">
        <w:rPr>
          <w:sz w:val="24"/>
          <w:lang w:eastAsia="ar-SA"/>
        </w:rPr>
        <w:t xml:space="preserve"> (сбор, запись, систематизация, накопление, хранение, уточнение, извлечение, использование, передачу в виде предоставления и доступа, распространение путём раскрытия персональных данных сотрудникам</w:t>
      </w:r>
      <w:r w:rsidR="002E206E" w:rsidRPr="00B7241D">
        <w:rPr>
          <w:sz w:val="24"/>
          <w:lang w:eastAsia="ar-SA"/>
        </w:rPr>
        <w:t xml:space="preserve"> /учредителям /руководителям</w:t>
      </w:r>
      <w:r w:rsidR="00710800" w:rsidRPr="00B7241D">
        <w:rPr>
          <w:sz w:val="24"/>
          <w:lang w:eastAsia="ar-SA"/>
        </w:rPr>
        <w:t xml:space="preserve"> Лицензиата, обезличивание, блокирование, удаление, уничтожение)</w:t>
      </w:r>
      <w:r w:rsidR="005C7158" w:rsidRPr="00B7241D">
        <w:rPr>
          <w:sz w:val="24"/>
          <w:lang w:eastAsia="ar-SA"/>
        </w:rPr>
        <w:t xml:space="preserve"> персональных данных пользователей программы</w:t>
      </w:r>
      <w:r w:rsidR="00922354" w:rsidRPr="00B7241D">
        <w:rPr>
          <w:sz w:val="24"/>
          <w:lang w:eastAsia="ar-SA"/>
        </w:rPr>
        <w:t xml:space="preserve"> </w:t>
      </w:r>
      <w:r w:rsidR="00283759" w:rsidRPr="00B7241D">
        <w:rPr>
          <w:color w:val="000000" w:themeColor="text1"/>
          <w:sz w:val="24"/>
          <w:lang w:eastAsia="ar-SA"/>
        </w:rPr>
        <w:t>с</w:t>
      </w:r>
      <w:r w:rsidR="00283759" w:rsidRPr="00B7241D">
        <w:rPr>
          <w:sz w:val="24"/>
          <w:lang w:eastAsia="ar-SA"/>
        </w:rPr>
        <w:t xml:space="preserve"> </w:t>
      </w:r>
      <w:r w:rsidR="00922354" w:rsidRPr="00B7241D">
        <w:rPr>
          <w:sz w:val="24"/>
          <w:lang w:eastAsia="ar-SA"/>
        </w:rPr>
        <w:t>соблюдением положений Федерального закона от 27.07.2066 № 152 «О персональных данных»</w:t>
      </w:r>
      <w:r w:rsidR="005C7158" w:rsidRPr="00B7241D">
        <w:rPr>
          <w:sz w:val="24"/>
          <w:lang w:eastAsia="ar-SA"/>
        </w:rPr>
        <w:t xml:space="preserve"> </w:t>
      </w:r>
      <w:r w:rsidR="00922354" w:rsidRPr="00B7241D">
        <w:rPr>
          <w:sz w:val="24"/>
          <w:lang w:eastAsia="ar-SA"/>
        </w:rPr>
        <w:t xml:space="preserve">и </w:t>
      </w:r>
      <w:r w:rsidR="005C7158" w:rsidRPr="00B7241D">
        <w:rPr>
          <w:sz w:val="24"/>
          <w:lang w:eastAsia="ar-SA"/>
        </w:rPr>
        <w:t>с разрешения таких пользователей</w:t>
      </w:r>
      <w:r w:rsidR="00710800" w:rsidRPr="00B7241D">
        <w:rPr>
          <w:sz w:val="24"/>
          <w:lang w:eastAsia="ar-SA"/>
        </w:rPr>
        <w:t xml:space="preserve">, предоставленного </w:t>
      </w:r>
      <w:r w:rsidR="00922354" w:rsidRPr="00B7241D">
        <w:rPr>
          <w:sz w:val="24"/>
          <w:lang w:eastAsia="ar-SA"/>
        </w:rPr>
        <w:t xml:space="preserve">пользователями </w:t>
      </w:r>
      <w:r w:rsidR="00710800" w:rsidRPr="00B7241D">
        <w:rPr>
          <w:sz w:val="24"/>
          <w:lang w:eastAsia="ar-SA"/>
        </w:rPr>
        <w:t>непосредственно Лицензиату</w:t>
      </w:r>
      <w:r w:rsidR="009D2440" w:rsidRPr="00B7241D">
        <w:rPr>
          <w:sz w:val="24"/>
          <w:lang w:eastAsia="ar-SA"/>
        </w:rPr>
        <w:t>.</w:t>
      </w:r>
    </w:p>
    <w:p w14:paraId="70005982" w14:textId="323ED298" w:rsidR="007D65D8" w:rsidRPr="007D65D8" w:rsidRDefault="007D65D8" w:rsidP="00B07F55">
      <w:pPr>
        <w:pStyle w:val="a4"/>
        <w:ind w:left="0"/>
        <w:jc w:val="both"/>
        <w:rPr>
          <w:sz w:val="24"/>
          <w:lang w:eastAsia="ar-SA"/>
        </w:rPr>
      </w:pPr>
      <w:r w:rsidRPr="00B7241D">
        <w:rPr>
          <w:sz w:val="24"/>
          <w:lang w:eastAsia="ar-SA"/>
        </w:rPr>
        <w:t>1.</w:t>
      </w:r>
      <w:r w:rsidR="00E11AA7" w:rsidRPr="00B7241D">
        <w:rPr>
          <w:sz w:val="24"/>
          <w:lang w:eastAsia="ar-SA"/>
        </w:rPr>
        <w:t>7</w:t>
      </w:r>
      <w:r w:rsidRPr="00B7241D">
        <w:rPr>
          <w:sz w:val="24"/>
          <w:lang w:eastAsia="ar-SA"/>
        </w:rPr>
        <w:t xml:space="preserve">.4. </w:t>
      </w:r>
      <w:r w:rsidR="00E11AA7" w:rsidRPr="00B7241D">
        <w:rPr>
          <w:sz w:val="24"/>
          <w:lang w:eastAsia="ar-SA"/>
        </w:rPr>
        <w:t>Переработка (модификация) П</w:t>
      </w:r>
      <w:r w:rsidRPr="00B7241D">
        <w:rPr>
          <w:sz w:val="24"/>
          <w:lang w:eastAsia="ar-SA"/>
        </w:rPr>
        <w:t>рограммы.</w:t>
      </w:r>
    </w:p>
    <w:p w14:paraId="5D851571" w14:textId="66526E29" w:rsidR="00C617E9" w:rsidRPr="008111EF" w:rsidRDefault="009D2440" w:rsidP="00B07F55">
      <w:pPr>
        <w:pStyle w:val="a4"/>
        <w:spacing w:after="0" w:line="240" w:lineRule="auto"/>
        <w:ind w:left="0"/>
        <w:jc w:val="both"/>
        <w:rPr>
          <w:sz w:val="24"/>
          <w:lang w:eastAsia="ar-SA"/>
        </w:rPr>
      </w:pPr>
      <w:r w:rsidRPr="008111EF">
        <w:rPr>
          <w:sz w:val="24"/>
          <w:lang w:eastAsia="ar-SA"/>
        </w:rPr>
        <w:t>1.</w:t>
      </w:r>
      <w:r w:rsidR="001A0394">
        <w:rPr>
          <w:sz w:val="24"/>
          <w:lang w:eastAsia="ar-SA"/>
        </w:rPr>
        <w:t>8</w:t>
      </w:r>
      <w:r w:rsidRPr="008111EF">
        <w:rPr>
          <w:sz w:val="24"/>
          <w:lang w:eastAsia="ar-SA"/>
        </w:rPr>
        <w:t xml:space="preserve">. </w:t>
      </w:r>
      <w:r w:rsidR="001F21A2" w:rsidRPr="008111EF">
        <w:rPr>
          <w:sz w:val="24"/>
          <w:lang w:eastAsia="ar-SA"/>
        </w:rPr>
        <w:t xml:space="preserve">Лицензиат вправе использовать </w:t>
      </w:r>
      <w:r w:rsidR="001A0394">
        <w:rPr>
          <w:sz w:val="24"/>
          <w:lang w:eastAsia="ar-SA"/>
        </w:rPr>
        <w:t>П</w:t>
      </w:r>
      <w:r w:rsidR="00905A9D" w:rsidRPr="008111EF">
        <w:rPr>
          <w:sz w:val="24"/>
          <w:lang w:eastAsia="ar-SA"/>
        </w:rPr>
        <w:t>рограмму</w:t>
      </w:r>
      <w:r w:rsidR="001F21A2" w:rsidRPr="008111EF">
        <w:rPr>
          <w:sz w:val="24"/>
          <w:lang w:eastAsia="ar-SA"/>
        </w:rPr>
        <w:t xml:space="preserve"> на </w:t>
      </w:r>
      <w:r w:rsidR="005C7158" w:rsidRPr="008111EF">
        <w:rPr>
          <w:sz w:val="24"/>
          <w:lang w:eastAsia="ar-SA"/>
        </w:rPr>
        <w:t xml:space="preserve">всей </w:t>
      </w:r>
      <w:r w:rsidR="001F21A2" w:rsidRPr="008111EF">
        <w:rPr>
          <w:sz w:val="24"/>
          <w:lang w:eastAsia="ar-SA"/>
        </w:rPr>
        <w:t xml:space="preserve">территории Российской Федерации. </w:t>
      </w:r>
    </w:p>
    <w:p w14:paraId="55946851" w14:textId="77777777" w:rsidR="001F21A2" w:rsidRPr="008111EF" w:rsidRDefault="001F21A2" w:rsidP="00B07F55">
      <w:pPr>
        <w:pStyle w:val="a4"/>
        <w:ind w:left="0"/>
        <w:jc w:val="both"/>
        <w:rPr>
          <w:sz w:val="24"/>
          <w:szCs w:val="24"/>
        </w:rPr>
      </w:pPr>
    </w:p>
    <w:p w14:paraId="3972C437" w14:textId="4AAE75F0" w:rsidR="00576B3E" w:rsidRDefault="00576B3E" w:rsidP="00B07F55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ПОРЯДОК ПРЕДОСТАВЛЕНИЯ ПРОГРАММЫ</w:t>
      </w:r>
    </w:p>
    <w:p w14:paraId="21EF625D" w14:textId="77777777" w:rsidR="0055758C" w:rsidRPr="008111EF" w:rsidRDefault="0055758C" w:rsidP="00B07F55">
      <w:pPr>
        <w:pStyle w:val="a4"/>
        <w:ind w:left="0"/>
        <w:jc w:val="both"/>
        <w:rPr>
          <w:b/>
          <w:sz w:val="24"/>
          <w:szCs w:val="24"/>
        </w:rPr>
      </w:pPr>
    </w:p>
    <w:p w14:paraId="02DE5531" w14:textId="00DDD061" w:rsidR="00576B3E" w:rsidRDefault="00160CCA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25749">
        <w:rPr>
          <w:sz w:val="24"/>
          <w:szCs w:val="24"/>
        </w:rPr>
        <w:t>Лицензиар обязуется</w:t>
      </w:r>
      <w:r w:rsidR="00036C6A">
        <w:rPr>
          <w:sz w:val="24"/>
          <w:szCs w:val="24"/>
        </w:rPr>
        <w:t xml:space="preserve"> передать</w:t>
      </w:r>
      <w:r w:rsidRPr="00A25749">
        <w:rPr>
          <w:sz w:val="24"/>
          <w:szCs w:val="24"/>
        </w:rPr>
        <w:t xml:space="preserve"> </w:t>
      </w:r>
      <w:r w:rsidR="00EE45D8">
        <w:rPr>
          <w:sz w:val="24"/>
          <w:szCs w:val="24"/>
        </w:rPr>
        <w:t>П</w:t>
      </w:r>
      <w:r w:rsidRPr="00A25749">
        <w:rPr>
          <w:sz w:val="24"/>
          <w:szCs w:val="24"/>
        </w:rPr>
        <w:t>рограмму</w:t>
      </w:r>
      <w:r w:rsidR="00036C6A">
        <w:rPr>
          <w:sz w:val="24"/>
          <w:szCs w:val="24"/>
        </w:rPr>
        <w:t xml:space="preserve"> на материальном носителе или посредством предоставления Лицензиату доступа через зашифрованные каналы связи </w:t>
      </w:r>
      <w:r w:rsidRPr="00A25749">
        <w:rPr>
          <w:sz w:val="24"/>
          <w:szCs w:val="24"/>
        </w:rPr>
        <w:t>и</w:t>
      </w:r>
      <w:r w:rsidR="00036C6A">
        <w:rPr>
          <w:sz w:val="24"/>
          <w:szCs w:val="24"/>
        </w:rPr>
        <w:t xml:space="preserve"> предоставить</w:t>
      </w:r>
      <w:r w:rsidRPr="00A25749">
        <w:rPr>
          <w:sz w:val="24"/>
          <w:szCs w:val="24"/>
        </w:rPr>
        <w:t xml:space="preserve"> права на её использование Лицензиату</w:t>
      </w:r>
      <w:r w:rsidR="003F60B3">
        <w:rPr>
          <w:sz w:val="24"/>
          <w:szCs w:val="24"/>
        </w:rPr>
        <w:t>, в результате чего Стороны</w:t>
      </w:r>
      <w:r w:rsidR="00EE45D8">
        <w:rPr>
          <w:sz w:val="24"/>
          <w:szCs w:val="24"/>
        </w:rPr>
        <w:t xml:space="preserve"> подпис</w:t>
      </w:r>
      <w:r w:rsidR="003F60B3">
        <w:rPr>
          <w:sz w:val="24"/>
          <w:szCs w:val="24"/>
        </w:rPr>
        <w:t>ывают</w:t>
      </w:r>
      <w:r w:rsidR="00EE45D8">
        <w:rPr>
          <w:sz w:val="24"/>
          <w:szCs w:val="24"/>
        </w:rPr>
        <w:t xml:space="preserve"> соответствующ</w:t>
      </w:r>
      <w:r w:rsidR="003F60B3">
        <w:rPr>
          <w:sz w:val="24"/>
          <w:szCs w:val="24"/>
        </w:rPr>
        <w:t>ий</w:t>
      </w:r>
      <w:r w:rsidR="00EE45D8">
        <w:rPr>
          <w:sz w:val="24"/>
          <w:szCs w:val="24"/>
        </w:rPr>
        <w:t xml:space="preserve"> Акт. </w:t>
      </w:r>
    </w:p>
    <w:p w14:paraId="7A2CFD2A" w14:textId="1502471D" w:rsidR="00036C6A" w:rsidRPr="00A25749" w:rsidRDefault="00036C6A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составляется</w:t>
      </w:r>
      <w:r w:rsidR="003F60B3">
        <w:rPr>
          <w:sz w:val="24"/>
          <w:szCs w:val="24"/>
        </w:rPr>
        <w:t xml:space="preserve"> Лицензиаром и направляется им в электронном виде Лицензиату посредством электронной почты, с направлением оригиналов в печатном виде посредством Почты России. Лицензиат обязуется подписать Акт и направить его экземпляр Лицензиару тем же способом в течение 5 (Пяти) рабочих дней с момента его получения посредством электронной почты. В случае</w:t>
      </w:r>
      <w:r w:rsidR="002C18B3">
        <w:rPr>
          <w:sz w:val="24"/>
          <w:szCs w:val="24"/>
        </w:rPr>
        <w:t xml:space="preserve"> </w:t>
      </w:r>
      <w:proofErr w:type="spellStart"/>
      <w:r w:rsidR="002C18B3">
        <w:rPr>
          <w:sz w:val="24"/>
          <w:szCs w:val="24"/>
        </w:rPr>
        <w:t>неподписания</w:t>
      </w:r>
      <w:proofErr w:type="spellEnd"/>
      <w:r w:rsidR="002C18B3">
        <w:rPr>
          <w:sz w:val="24"/>
          <w:szCs w:val="24"/>
        </w:rPr>
        <w:t xml:space="preserve"> Акта в указанный срок и отсутствия мотивированного отказа от подписания, такой Акт считается подписанным</w:t>
      </w:r>
      <w:r w:rsidR="00825481">
        <w:rPr>
          <w:sz w:val="24"/>
          <w:szCs w:val="24"/>
        </w:rPr>
        <w:t xml:space="preserve"> Лицензиатом</w:t>
      </w:r>
      <w:r w:rsidR="002C18B3">
        <w:rPr>
          <w:sz w:val="24"/>
          <w:szCs w:val="24"/>
        </w:rPr>
        <w:t xml:space="preserve"> на следующий день после истечения указанного пятидневного срока. </w:t>
      </w:r>
    </w:p>
    <w:p w14:paraId="2676D8CC" w14:textId="09D98D19" w:rsidR="00160CCA" w:rsidRPr="008111EF" w:rsidRDefault="00160CCA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Срок</w:t>
      </w:r>
      <w:r w:rsidR="00EE45D8">
        <w:rPr>
          <w:sz w:val="24"/>
          <w:szCs w:val="24"/>
        </w:rPr>
        <w:t>, в течение которого Лицензиар обязуется</w:t>
      </w:r>
      <w:r w:rsidR="00320A36">
        <w:rPr>
          <w:sz w:val="24"/>
          <w:szCs w:val="24"/>
        </w:rPr>
        <w:t xml:space="preserve"> передать</w:t>
      </w:r>
      <w:r w:rsidRPr="008111EF">
        <w:rPr>
          <w:sz w:val="24"/>
          <w:szCs w:val="24"/>
        </w:rPr>
        <w:t xml:space="preserve"> </w:t>
      </w:r>
      <w:r w:rsidR="00EE45D8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</w:t>
      </w:r>
      <w:r w:rsidR="00EE45D8">
        <w:rPr>
          <w:sz w:val="24"/>
          <w:szCs w:val="24"/>
        </w:rPr>
        <w:t>у и</w:t>
      </w:r>
      <w:r w:rsidR="00320A36">
        <w:rPr>
          <w:sz w:val="24"/>
          <w:szCs w:val="24"/>
        </w:rPr>
        <w:t xml:space="preserve"> предоставить</w:t>
      </w:r>
      <w:r w:rsidR="00EE45D8">
        <w:rPr>
          <w:sz w:val="24"/>
          <w:szCs w:val="24"/>
        </w:rPr>
        <w:t xml:space="preserve"> права на ее использование, </w:t>
      </w:r>
      <w:r w:rsidRPr="008111EF">
        <w:rPr>
          <w:sz w:val="24"/>
          <w:szCs w:val="24"/>
        </w:rPr>
        <w:t xml:space="preserve">составляет </w:t>
      </w:r>
      <w:r w:rsidR="00770F0D" w:rsidRPr="008111EF">
        <w:rPr>
          <w:sz w:val="24"/>
          <w:szCs w:val="24"/>
        </w:rPr>
        <w:t>10 (Десять)</w:t>
      </w:r>
      <w:r w:rsidRPr="008111EF">
        <w:rPr>
          <w:sz w:val="24"/>
          <w:szCs w:val="24"/>
        </w:rPr>
        <w:t xml:space="preserve"> рабочих дней </w:t>
      </w:r>
      <w:bookmarkStart w:id="5" w:name="_Hlk106606715"/>
      <w:r w:rsidRPr="008111EF">
        <w:rPr>
          <w:sz w:val="24"/>
          <w:szCs w:val="24"/>
        </w:rPr>
        <w:t xml:space="preserve">с даты исполнения Лицензиатом обязанности по оплате </w:t>
      </w:r>
      <w:r w:rsidR="00275B3B">
        <w:rPr>
          <w:sz w:val="24"/>
          <w:szCs w:val="24"/>
        </w:rPr>
        <w:t>первого платежа</w:t>
      </w:r>
      <w:r w:rsidRPr="008111EF">
        <w:rPr>
          <w:sz w:val="24"/>
          <w:szCs w:val="24"/>
        </w:rPr>
        <w:t xml:space="preserve"> вознаграждения</w:t>
      </w:r>
      <w:r w:rsidR="00EE45D8">
        <w:rPr>
          <w:sz w:val="24"/>
          <w:szCs w:val="24"/>
        </w:rPr>
        <w:t>, установленного в Разделе 3 Договора,</w:t>
      </w:r>
      <w:r w:rsidRPr="008111EF">
        <w:rPr>
          <w:sz w:val="24"/>
          <w:szCs w:val="24"/>
        </w:rPr>
        <w:t xml:space="preserve"> в</w:t>
      </w:r>
      <w:r w:rsidR="00EE45D8">
        <w:rPr>
          <w:sz w:val="24"/>
          <w:szCs w:val="24"/>
        </w:rPr>
        <w:t xml:space="preserve"> размере</w:t>
      </w:r>
      <w:r w:rsidR="00770F0D" w:rsidRPr="008111EF">
        <w:rPr>
          <w:sz w:val="24"/>
          <w:szCs w:val="24"/>
        </w:rPr>
        <w:t xml:space="preserve"> </w:t>
      </w:r>
      <w:r w:rsidR="00275B3B">
        <w:rPr>
          <w:sz w:val="24"/>
          <w:szCs w:val="24"/>
        </w:rPr>
        <w:t>10</w:t>
      </w:r>
      <w:r w:rsidR="00770F0D" w:rsidRPr="008111EF">
        <w:rPr>
          <w:sz w:val="24"/>
          <w:szCs w:val="24"/>
        </w:rPr>
        <w:t>%</w:t>
      </w:r>
      <w:r w:rsidR="00EE45D8">
        <w:rPr>
          <w:sz w:val="24"/>
          <w:szCs w:val="24"/>
        </w:rPr>
        <w:t xml:space="preserve"> (</w:t>
      </w:r>
      <w:r w:rsidR="00536B32">
        <w:rPr>
          <w:sz w:val="24"/>
          <w:szCs w:val="24"/>
        </w:rPr>
        <w:t>Десяти</w:t>
      </w:r>
      <w:r w:rsidR="00EE45D8">
        <w:rPr>
          <w:sz w:val="24"/>
          <w:szCs w:val="24"/>
        </w:rPr>
        <w:t xml:space="preserve"> процентов)</w:t>
      </w:r>
      <w:r w:rsidR="00770F0D" w:rsidRPr="008111EF">
        <w:rPr>
          <w:sz w:val="24"/>
          <w:szCs w:val="24"/>
        </w:rPr>
        <w:t xml:space="preserve"> от</w:t>
      </w:r>
      <w:r w:rsidR="00EE45D8">
        <w:rPr>
          <w:sz w:val="24"/>
          <w:szCs w:val="24"/>
        </w:rPr>
        <w:t xml:space="preserve"> общей суммы</w:t>
      </w:r>
      <w:r w:rsidR="00770F0D" w:rsidRPr="008111EF">
        <w:rPr>
          <w:sz w:val="24"/>
          <w:szCs w:val="24"/>
        </w:rPr>
        <w:t xml:space="preserve"> вознаграждения</w:t>
      </w:r>
      <w:bookmarkEnd w:id="5"/>
      <w:r w:rsidR="00EE45D8">
        <w:rPr>
          <w:sz w:val="24"/>
          <w:szCs w:val="24"/>
        </w:rPr>
        <w:t xml:space="preserve"> по Договору</w:t>
      </w:r>
      <w:r w:rsidR="00770F0D" w:rsidRPr="008111EF">
        <w:rPr>
          <w:sz w:val="24"/>
          <w:szCs w:val="24"/>
        </w:rPr>
        <w:t>.</w:t>
      </w:r>
    </w:p>
    <w:p w14:paraId="3867D318" w14:textId="38229192" w:rsidR="00160CCA" w:rsidRPr="008111EF" w:rsidRDefault="00160CCA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Лицензиар обязуется нести ответственность за те недостатки </w:t>
      </w:r>
      <w:r w:rsidR="00EE45D8">
        <w:rPr>
          <w:sz w:val="24"/>
          <w:szCs w:val="24"/>
        </w:rPr>
        <w:t>П</w:t>
      </w:r>
      <w:r w:rsidRPr="008111EF">
        <w:rPr>
          <w:sz w:val="24"/>
          <w:szCs w:val="24"/>
        </w:rPr>
        <w:t xml:space="preserve">рограммы, которые возникли </w:t>
      </w:r>
      <w:r w:rsidR="002555C0" w:rsidRPr="008111EF">
        <w:rPr>
          <w:sz w:val="24"/>
          <w:szCs w:val="24"/>
        </w:rPr>
        <w:t>в процессе её использования</w:t>
      </w:r>
      <w:r w:rsidR="00EE45D8">
        <w:rPr>
          <w:sz w:val="24"/>
          <w:szCs w:val="24"/>
        </w:rPr>
        <w:t xml:space="preserve"> Лицензиатом в рамках настоящего Договора и при отсутствии </w:t>
      </w:r>
      <w:proofErr w:type="gramStart"/>
      <w:r w:rsidR="00EE45D8">
        <w:rPr>
          <w:sz w:val="24"/>
          <w:szCs w:val="24"/>
        </w:rPr>
        <w:t>вины  Лицензиата</w:t>
      </w:r>
      <w:proofErr w:type="gramEnd"/>
      <w:r w:rsidR="00A15504">
        <w:rPr>
          <w:sz w:val="24"/>
          <w:szCs w:val="24"/>
        </w:rPr>
        <w:t xml:space="preserve"> </w:t>
      </w:r>
      <w:r w:rsidR="00EE45D8">
        <w:rPr>
          <w:sz w:val="24"/>
          <w:szCs w:val="24"/>
        </w:rPr>
        <w:t>в возникновении таких недостатков</w:t>
      </w:r>
      <w:r w:rsidRPr="008111EF">
        <w:rPr>
          <w:sz w:val="24"/>
          <w:szCs w:val="24"/>
        </w:rPr>
        <w:t>.</w:t>
      </w:r>
      <w:r w:rsidR="0059067C" w:rsidRPr="008111EF">
        <w:rPr>
          <w:sz w:val="24"/>
          <w:szCs w:val="24"/>
        </w:rPr>
        <w:t xml:space="preserve"> Такая ответственность представляет собой исправление</w:t>
      </w:r>
      <w:r w:rsidR="00EE45D8">
        <w:rPr>
          <w:sz w:val="24"/>
          <w:szCs w:val="24"/>
        </w:rPr>
        <w:t xml:space="preserve"> Лицензиаром</w:t>
      </w:r>
      <w:r w:rsidR="0059067C" w:rsidRPr="008111EF">
        <w:rPr>
          <w:sz w:val="24"/>
          <w:szCs w:val="24"/>
        </w:rPr>
        <w:t xml:space="preserve"> обнаруженных недостатков</w:t>
      </w:r>
      <w:r w:rsidR="00EE45D8">
        <w:rPr>
          <w:sz w:val="24"/>
          <w:szCs w:val="24"/>
        </w:rPr>
        <w:t xml:space="preserve"> по письменному требованию Лицензиата с детальным описанием существа таких недостатков, направленному посредством электронной почты. В случае возникновения недостатков Программы в результате виновных действий Лицензиата и/или его сотрудников</w:t>
      </w:r>
      <w:r w:rsidR="00A15504">
        <w:rPr>
          <w:sz w:val="24"/>
          <w:szCs w:val="24"/>
        </w:rPr>
        <w:t xml:space="preserve"> и/или</w:t>
      </w:r>
      <w:r w:rsidR="00EE45D8">
        <w:rPr>
          <w:sz w:val="24"/>
          <w:szCs w:val="24"/>
        </w:rPr>
        <w:t xml:space="preserve"> привлече</w:t>
      </w:r>
      <w:r w:rsidR="00B07F55">
        <w:rPr>
          <w:sz w:val="24"/>
          <w:szCs w:val="24"/>
        </w:rPr>
        <w:t xml:space="preserve">нных им третьих лиц, </w:t>
      </w:r>
      <w:r w:rsidR="00EE45D8">
        <w:rPr>
          <w:sz w:val="24"/>
          <w:szCs w:val="24"/>
        </w:rPr>
        <w:t>Лицензиар не несет ответственность за возникновение таких недостатков</w:t>
      </w:r>
      <w:r w:rsidR="00A15504">
        <w:rPr>
          <w:sz w:val="24"/>
          <w:szCs w:val="24"/>
        </w:rPr>
        <w:t xml:space="preserve"> и убытки, причиненные Лицензиату в связи с такими недостатками.</w:t>
      </w:r>
      <w:r w:rsidR="00EE45D8">
        <w:rPr>
          <w:sz w:val="24"/>
          <w:szCs w:val="24"/>
        </w:rPr>
        <w:t xml:space="preserve"> </w:t>
      </w:r>
    </w:p>
    <w:p w14:paraId="021A070E" w14:textId="03CC92DF" w:rsidR="00160CCA" w:rsidRDefault="00160CCA" w:rsidP="003B4821">
      <w:pPr>
        <w:pStyle w:val="a4"/>
        <w:ind w:left="567"/>
        <w:jc w:val="both"/>
        <w:rPr>
          <w:sz w:val="24"/>
          <w:szCs w:val="24"/>
        </w:rPr>
      </w:pPr>
    </w:p>
    <w:p w14:paraId="3B8D5491" w14:textId="64A86CB8" w:rsidR="001F21A2" w:rsidRPr="008111EF" w:rsidRDefault="00B83EC4" w:rsidP="00F51933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ВОЗНАГРАЖДЕНИЕ</w:t>
      </w:r>
    </w:p>
    <w:p w14:paraId="4A1ADB7C" w14:textId="2EC0064B" w:rsidR="008B2D49" w:rsidRPr="00B7241D" w:rsidRDefault="00F52B89" w:rsidP="00B07F55">
      <w:pPr>
        <w:numPr>
          <w:ilvl w:val="1"/>
          <w:numId w:val="1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lastRenderedPageBreak/>
        <w:t>Вознаграждение</w:t>
      </w:r>
      <w:r w:rsidR="00A15504" w:rsidRPr="00B7241D">
        <w:rPr>
          <w:sz w:val="24"/>
          <w:szCs w:val="24"/>
        </w:rPr>
        <w:t xml:space="preserve"> за предоставление права использования Программы по Договору составляет сумму в размере</w:t>
      </w:r>
      <w:r w:rsidR="00496198" w:rsidRPr="00B7241D">
        <w:rPr>
          <w:sz w:val="24"/>
          <w:szCs w:val="24"/>
        </w:rPr>
        <w:t xml:space="preserve"> </w:t>
      </w:r>
      <w:r w:rsidR="001B7BC5">
        <w:rPr>
          <w:b/>
          <w:bCs/>
          <w:sz w:val="24"/>
          <w:szCs w:val="24"/>
        </w:rPr>
        <w:t>_______________</w:t>
      </w:r>
      <w:r w:rsidR="00496198" w:rsidRPr="00B7241D">
        <w:rPr>
          <w:b/>
          <w:bCs/>
          <w:sz w:val="24"/>
          <w:szCs w:val="24"/>
        </w:rPr>
        <w:t xml:space="preserve"> (</w:t>
      </w:r>
      <w:r w:rsidR="001B7BC5">
        <w:rPr>
          <w:b/>
          <w:bCs/>
          <w:sz w:val="24"/>
          <w:szCs w:val="24"/>
        </w:rPr>
        <w:t>______________________</w:t>
      </w:r>
      <w:r w:rsidR="00496198" w:rsidRPr="00B7241D">
        <w:rPr>
          <w:b/>
          <w:bCs/>
          <w:sz w:val="24"/>
          <w:szCs w:val="24"/>
        </w:rPr>
        <w:t>) рублей</w:t>
      </w:r>
      <w:r w:rsidR="00502B57" w:rsidRPr="00B7241D">
        <w:rPr>
          <w:b/>
          <w:bCs/>
          <w:sz w:val="24"/>
          <w:szCs w:val="24"/>
        </w:rPr>
        <w:t xml:space="preserve"> 00 копеек</w:t>
      </w:r>
      <w:r w:rsidR="00496198" w:rsidRPr="00B7241D">
        <w:rPr>
          <w:sz w:val="24"/>
          <w:szCs w:val="24"/>
        </w:rPr>
        <w:t xml:space="preserve"> </w:t>
      </w:r>
      <w:r w:rsidR="00710800" w:rsidRPr="00B7241D">
        <w:rPr>
          <w:sz w:val="24"/>
          <w:szCs w:val="24"/>
        </w:rPr>
        <w:t xml:space="preserve">и </w:t>
      </w:r>
      <w:r w:rsidR="004A755B" w:rsidRPr="00B7241D">
        <w:rPr>
          <w:sz w:val="24"/>
          <w:szCs w:val="24"/>
        </w:rPr>
        <w:t>выплачивается</w:t>
      </w:r>
      <w:r w:rsidR="00950342" w:rsidRPr="00B7241D">
        <w:rPr>
          <w:sz w:val="24"/>
          <w:szCs w:val="24"/>
        </w:rPr>
        <w:t xml:space="preserve"> </w:t>
      </w:r>
      <w:r w:rsidR="006565E1" w:rsidRPr="00B7241D">
        <w:rPr>
          <w:sz w:val="24"/>
          <w:szCs w:val="24"/>
        </w:rPr>
        <w:t xml:space="preserve">в следующем порядке: </w:t>
      </w:r>
    </w:p>
    <w:p w14:paraId="60691C69" w14:textId="795D115C" w:rsidR="008B2D49" w:rsidRPr="00B7241D" w:rsidRDefault="008B2D49" w:rsidP="00B07F55">
      <w:pPr>
        <w:numPr>
          <w:ilvl w:val="1"/>
          <w:numId w:val="8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t>1</w:t>
      </w:r>
      <w:r w:rsidR="00A15504" w:rsidRPr="00B7241D">
        <w:rPr>
          <w:sz w:val="24"/>
          <w:szCs w:val="24"/>
        </w:rPr>
        <w:t>-й</w:t>
      </w:r>
      <w:r w:rsidRPr="00B7241D">
        <w:rPr>
          <w:sz w:val="24"/>
          <w:szCs w:val="24"/>
        </w:rPr>
        <w:t xml:space="preserve"> платеж: 10 %</w:t>
      </w:r>
      <w:r w:rsidR="00DB45B9" w:rsidRPr="00B7241D">
        <w:rPr>
          <w:sz w:val="24"/>
          <w:szCs w:val="24"/>
        </w:rPr>
        <w:t xml:space="preserve"> (</w:t>
      </w:r>
      <w:r w:rsidR="00536B32" w:rsidRPr="00B7241D">
        <w:rPr>
          <w:sz w:val="24"/>
          <w:szCs w:val="24"/>
        </w:rPr>
        <w:t>Десять</w:t>
      </w:r>
      <w:r w:rsidR="00DB45B9" w:rsidRPr="00B7241D">
        <w:rPr>
          <w:sz w:val="24"/>
          <w:szCs w:val="24"/>
        </w:rPr>
        <w:t xml:space="preserve"> процентов)</w:t>
      </w:r>
      <w:r w:rsidRPr="00B7241D">
        <w:rPr>
          <w:sz w:val="24"/>
          <w:szCs w:val="24"/>
        </w:rPr>
        <w:t xml:space="preserve"> от общей</w:t>
      </w:r>
      <w:r w:rsidR="00A15504" w:rsidRPr="00B7241D">
        <w:rPr>
          <w:sz w:val="24"/>
          <w:szCs w:val="24"/>
        </w:rPr>
        <w:t xml:space="preserve"> суммы</w:t>
      </w:r>
      <w:r w:rsidRPr="00B7241D">
        <w:rPr>
          <w:sz w:val="24"/>
          <w:szCs w:val="24"/>
        </w:rPr>
        <w:t xml:space="preserve"> вознаграждения выплачивается Лицензиару в течение 10 (десяти) календарных дней с даты подписания Договора;</w:t>
      </w:r>
    </w:p>
    <w:p w14:paraId="64D9DBB7" w14:textId="559C8F8B" w:rsidR="008B2D49" w:rsidRPr="00B7241D" w:rsidRDefault="008B2D49" w:rsidP="00B07F55">
      <w:pPr>
        <w:numPr>
          <w:ilvl w:val="1"/>
          <w:numId w:val="8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t>2</w:t>
      </w:r>
      <w:r w:rsidR="00A15504" w:rsidRPr="00B7241D">
        <w:rPr>
          <w:sz w:val="24"/>
          <w:szCs w:val="24"/>
        </w:rPr>
        <w:t>-й</w:t>
      </w:r>
      <w:r w:rsidRPr="00B7241D">
        <w:rPr>
          <w:sz w:val="24"/>
          <w:szCs w:val="24"/>
        </w:rPr>
        <w:t xml:space="preserve"> платеж: 18 %</w:t>
      </w:r>
      <w:r w:rsidR="00DB45B9" w:rsidRPr="00B7241D">
        <w:rPr>
          <w:sz w:val="24"/>
          <w:szCs w:val="24"/>
        </w:rPr>
        <w:t xml:space="preserve"> (</w:t>
      </w:r>
      <w:r w:rsidR="00536B32" w:rsidRPr="00B7241D">
        <w:rPr>
          <w:sz w:val="24"/>
          <w:szCs w:val="24"/>
        </w:rPr>
        <w:t>Восемнадцать</w:t>
      </w:r>
      <w:r w:rsidR="00DB45B9" w:rsidRPr="00B7241D">
        <w:rPr>
          <w:sz w:val="24"/>
          <w:szCs w:val="24"/>
        </w:rPr>
        <w:t xml:space="preserve"> процентов)</w:t>
      </w:r>
      <w:r w:rsidRPr="00B7241D">
        <w:rPr>
          <w:sz w:val="24"/>
          <w:szCs w:val="24"/>
        </w:rPr>
        <w:t xml:space="preserve"> от общей</w:t>
      </w:r>
      <w:r w:rsidR="003C7671" w:rsidRPr="00B7241D">
        <w:rPr>
          <w:sz w:val="24"/>
          <w:szCs w:val="24"/>
        </w:rPr>
        <w:t xml:space="preserve"> суммы</w:t>
      </w:r>
      <w:r w:rsidRPr="00B7241D">
        <w:rPr>
          <w:sz w:val="24"/>
          <w:szCs w:val="24"/>
        </w:rPr>
        <w:t xml:space="preserve"> стоимости вознаграждения выплачивается Лицензиару в течение</w:t>
      </w:r>
      <w:r w:rsidR="003C7671" w:rsidRPr="00B7241D">
        <w:rPr>
          <w:sz w:val="24"/>
          <w:szCs w:val="24"/>
        </w:rPr>
        <w:t xml:space="preserve"> </w:t>
      </w:r>
      <w:r w:rsidRPr="00B7241D">
        <w:rPr>
          <w:sz w:val="24"/>
          <w:szCs w:val="24"/>
        </w:rPr>
        <w:t>60 (шестидесяти) календарных дней с даты внесения 1</w:t>
      </w:r>
      <w:r w:rsidR="003C7671" w:rsidRPr="00B7241D">
        <w:rPr>
          <w:sz w:val="24"/>
          <w:szCs w:val="24"/>
        </w:rPr>
        <w:t>-го</w:t>
      </w:r>
      <w:r w:rsidRPr="00B7241D">
        <w:rPr>
          <w:sz w:val="24"/>
          <w:szCs w:val="24"/>
        </w:rPr>
        <w:t xml:space="preserve"> платежа, указанного в настоящем пункте</w:t>
      </w:r>
      <w:r w:rsidR="003C7671" w:rsidRPr="00B7241D">
        <w:rPr>
          <w:sz w:val="24"/>
          <w:szCs w:val="24"/>
        </w:rPr>
        <w:t xml:space="preserve"> Договора</w:t>
      </w:r>
      <w:r w:rsidR="00DB45B9" w:rsidRPr="00B7241D">
        <w:rPr>
          <w:sz w:val="24"/>
          <w:szCs w:val="24"/>
        </w:rPr>
        <w:t>.</w:t>
      </w:r>
    </w:p>
    <w:p w14:paraId="14CEE0B6" w14:textId="48E6DBBE" w:rsidR="008B2D49" w:rsidRPr="00B7241D" w:rsidRDefault="008B2D49" w:rsidP="00B07F55">
      <w:pPr>
        <w:numPr>
          <w:ilvl w:val="1"/>
          <w:numId w:val="8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t xml:space="preserve">Оставшаяся часть вознаграждения </w:t>
      </w:r>
      <w:r w:rsidR="00DE4467" w:rsidRPr="00B7241D">
        <w:rPr>
          <w:sz w:val="24"/>
          <w:szCs w:val="24"/>
        </w:rPr>
        <w:t xml:space="preserve">ежемесячно выплачивается </w:t>
      </w:r>
      <w:r w:rsidRPr="00B7241D">
        <w:rPr>
          <w:sz w:val="24"/>
          <w:szCs w:val="24"/>
        </w:rPr>
        <w:t>Лицензиат</w:t>
      </w:r>
      <w:r w:rsidR="00DE4467" w:rsidRPr="00B7241D">
        <w:rPr>
          <w:sz w:val="24"/>
          <w:szCs w:val="24"/>
        </w:rPr>
        <w:t>ом</w:t>
      </w:r>
      <w:r w:rsidRPr="00B7241D">
        <w:rPr>
          <w:sz w:val="24"/>
          <w:szCs w:val="24"/>
        </w:rPr>
        <w:t xml:space="preserve"> Лицензиару ра</w:t>
      </w:r>
      <w:r w:rsidR="00BD397F" w:rsidRPr="00B7241D">
        <w:rPr>
          <w:sz w:val="24"/>
          <w:szCs w:val="24"/>
        </w:rPr>
        <w:t>в</w:t>
      </w:r>
      <w:r w:rsidRPr="00B7241D">
        <w:rPr>
          <w:sz w:val="24"/>
          <w:szCs w:val="24"/>
        </w:rPr>
        <w:t xml:space="preserve">ными частями в размере 18 % от общей </w:t>
      </w:r>
      <w:r w:rsidR="00BD397F" w:rsidRPr="00B7241D">
        <w:rPr>
          <w:sz w:val="24"/>
          <w:szCs w:val="24"/>
        </w:rPr>
        <w:t>с</w:t>
      </w:r>
      <w:r w:rsidRPr="00B7241D">
        <w:rPr>
          <w:sz w:val="24"/>
          <w:szCs w:val="24"/>
        </w:rPr>
        <w:t>уммы вознаграждения</w:t>
      </w:r>
      <w:r w:rsidR="00BD397F" w:rsidRPr="00B7241D">
        <w:rPr>
          <w:sz w:val="24"/>
          <w:szCs w:val="24"/>
        </w:rPr>
        <w:t xml:space="preserve"> в течение 4 месяцев</w:t>
      </w:r>
      <w:r w:rsidRPr="00B7241D">
        <w:rPr>
          <w:sz w:val="24"/>
          <w:szCs w:val="24"/>
        </w:rPr>
        <w:t xml:space="preserve"> с даты внесения 2</w:t>
      </w:r>
      <w:r w:rsidR="006E5E22" w:rsidRPr="00B7241D">
        <w:rPr>
          <w:sz w:val="24"/>
          <w:szCs w:val="24"/>
        </w:rPr>
        <w:t>-го</w:t>
      </w:r>
      <w:r w:rsidRPr="00B7241D">
        <w:rPr>
          <w:sz w:val="24"/>
          <w:szCs w:val="24"/>
        </w:rPr>
        <w:t xml:space="preserve"> платежа, указанного в настоящем пункте.</w:t>
      </w:r>
    </w:p>
    <w:p w14:paraId="47787818" w14:textId="748C420D" w:rsidR="008111EF" w:rsidRPr="00B7241D" w:rsidRDefault="008B2D49" w:rsidP="00B07F55">
      <w:pPr>
        <w:numPr>
          <w:ilvl w:val="1"/>
          <w:numId w:val="8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t>При этом в случае полного исполнения Лицензиаром обязательств по Договору Лицензиат вправе по истечении 70 (семидесяти) календарных дней с даты заключения договора досрочно осуществить предусмотренные договором выплаты Лицензиару.</w:t>
      </w:r>
    </w:p>
    <w:p w14:paraId="0C4310F0" w14:textId="504F105D" w:rsidR="00F52B89" w:rsidRPr="00B7241D" w:rsidRDefault="00751D22" w:rsidP="00B07F55">
      <w:pPr>
        <w:numPr>
          <w:ilvl w:val="1"/>
          <w:numId w:val="1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t>Дополнительные у</w:t>
      </w:r>
      <w:r w:rsidR="00F52B89" w:rsidRPr="00B7241D">
        <w:rPr>
          <w:sz w:val="24"/>
          <w:szCs w:val="24"/>
        </w:rPr>
        <w:t>слуги:</w:t>
      </w:r>
    </w:p>
    <w:p w14:paraId="4A4C4F32" w14:textId="3B2D60D9" w:rsidR="003809D8" w:rsidRPr="00B7241D" w:rsidRDefault="002C698B" w:rsidP="00B07F55">
      <w:pPr>
        <w:jc w:val="both"/>
        <w:rPr>
          <w:sz w:val="24"/>
          <w:szCs w:val="24"/>
          <w:lang w:eastAsia="ar-SA"/>
        </w:rPr>
      </w:pPr>
      <w:r w:rsidRPr="00B7241D">
        <w:rPr>
          <w:sz w:val="24"/>
          <w:szCs w:val="24"/>
          <w:lang w:eastAsia="ar-SA"/>
        </w:rPr>
        <w:t>Дополнительные услуги</w:t>
      </w:r>
      <w:r w:rsidR="003809D8" w:rsidRPr="00B7241D">
        <w:rPr>
          <w:sz w:val="24"/>
          <w:szCs w:val="24"/>
          <w:lang w:eastAsia="ar-SA"/>
        </w:rPr>
        <w:t xml:space="preserve"> (их стоимость)</w:t>
      </w:r>
      <w:r w:rsidRPr="00B7241D">
        <w:rPr>
          <w:sz w:val="24"/>
          <w:szCs w:val="24"/>
          <w:lang w:eastAsia="ar-SA"/>
        </w:rPr>
        <w:t xml:space="preserve">, </w:t>
      </w:r>
      <w:r w:rsidR="003809D8" w:rsidRPr="00B7241D">
        <w:rPr>
          <w:sz w:val="24"/>
          <w:szCs w:val="24"/>
          <w:lang w:eastAsia="ar-SA"/>
        </w:rPr>
        <w:t xml:space="preserve">связанные с переработкой (модификацией) Программы, оказываемые по </w:t>
      </w:r>
      <w:r w:rsidR="0010115C" w:rsidRPr="00A161E7">
        <w:rPr>
          <w:sz w:val="24"/>
          <w:szCs w:val="24"/>
          <w:lang w:eastAsia="ar-SA"/>
        </w:rPr>
        <w:t>Договора оказания услуг по сопровождению программы для ЭВМ (</w:t>
      </w:r>
      <w:bookmarkStart w:id="6" w:name="_Hlk120981631"/>
      <w:r w:rsidR="001B7BC5">
        <w:rPr>
          <w:sz w:val="24"/>
          <w:szCs w:val="24"/>
          <w:lang w:eastAsia="ar-SA"/>
        </w:rPr>
        <w:t>_________________________</w:t>
      </w:r>
      <w:r w:rsidR="00CF50AD" w:rsidRPr="00CF50AD">
        <w:rPr>
          <w:sz w:val="24"/>
          <w:szCs w:val="24"/>
          <w:lang w:eastAsia="ar-SA"/>
        </w:rPr>
        <w:t>),</w:t>
      </w:r>
      <w:r w:rsidR="003809D8" w:rsidRPr="00B7241D">
        <w:rPr>
          <w:sz w:val="24"/>
          <w:szCs w:val="24"/>
          <w:lang w:eastAsia="ar-SA"/>
        </w:rPr>
        <w:t xml:space="preserve"> </w:t>
      </w:r>
      <w:r w:rsidRPr="00B7241D">
        <w:rPr>
          <w:sz w:val="24"/>
          <w:szCs w:val="24"/>
          <w:lang w:eastAsia="ar-SA"/>
        </w:rPr>
        <w:t>рассчитываются</w:t>
      </w:r>
      <w:r w:rsidR="003809D8" w:rsidRPr="00B7241D">
        <w:rPr>
          <w:sz w:val="24"/>
          <w:szCs w:val="24"/>
          <w:lang w:eastAsia="ar-SA"/>
        </w:rPr>
        <w:t xml:space="preserve"> исходя из</w:t>
      </w:r>
      <w:r w:rsidR="00F52B89" w:rsidRPr="00B7241D">
        <w:rPr>
          <w:sz w:val="24"/>
          <w:szCs w:val="24"/>
          <w:lang w:eastAsia="ar-SA"/>
        </w:rPr>
        <w:t xml:space="preserve"> количества часов оказанных услуг. Стоимость одного часа </w:t>
      </w:r>
      <w:r w:rsidR="00E23A71" w:rsidRPr="00B7241D">
        <w:rPr>
          <w:sz w:val="24"/>
          <w:szCs w:val="24"/>
          <w:lang w:eastAsia="ar-SA"/>
        </w:rPr>
        <w:t xml:space="preserve">оказания услуг </w:t>
      </w:r>
      <w:r w:rsidR="00F52B89" w:rsidRPr="00B7241D">
        <w:rPr>
          <w:sz w:val="24"/>
          <w:szCs w:val="24"/>
          <w:lang w:eastAsia="ar-SA"/>
        </w:rPr>
        <w:t xml:space="preserve">составляет </w:t>
      </w:r>
      <w:r w:rsidR="00751D22" w:rsidRPr="00B7241D">
        <w:rPr>
          <w:sz w:val="24"/>
          <w:szCs w:val="24"/>
          <w:lang w:eastAsia="ar-SA"/>
        </w:rPr>
        <w:t>3200</w:t>
      </w:r>
      <w:r w:rsidR="00F52B89" w:rsidRPr="00B7241D">
        <w:rPr>
          <w:sz w:val="24"/>
          <w:szCs w:val="24"/>
          <w:lang w:eastAsia="ar-SA"/>
        </w:rPr>
        <w:t xml:space="preserve"> </w:t>
      </w:r>
      <w:r w:rsidR="006565E1" w:rsidRPr="00B7241D">
        <w:rPr>
          <w:sz w:val="24"/>
          <w:szCs w:val="24"/>
          <w:lang w:eastAsia="ar-SA"/>
        </w:rPr>
        <w:t>(</w:t>
      </w:r>
      <w:r w:rsidR="00751D22" w:rsidRPr="00B7241D">
        <w:rPr>
          <w:sz w:val="24"/>
          <w:szCs w:val="24"/>
          <w:lang w:eastAsia="ar-SA"/>
        </w:rPr>
        <w:t>три тысячи двести</w:t>
      </w:r>
      <w:r w:rsidR="006565E1" w:rsidRPr="00B7241D">
        <w:rPr>
          <w:sz w:val="24"/>
          <w:szCs w:val="24"/>
          <w:lang w:eastAsia="ar-SA"/>
        </w:rPr>
        <w:t xml:space="preserve">) </w:t>
      </w:r>
      <w:r w:rsidR="00F52B89" w:rsidRPr="00B7241D">
        <w:rPr>
          <w:sz w:val="24"/>
          <w:szCs w:val="24"/>
          <w:lang w:eastAsia="ar-SA"/>
        </w:rPr>
        <w:t>рублей</w:t>
      </w:r>
      <w:r w:rsidR="003809D8" w:rsidRPr="00B7241D">
        <w:rPr>
          <w:sz w:val="24"/>
          <w:szCs w:val="24"/>
          <w:lang w:eastAsia="ar-SA"/>
        </w:rPr>
        <w:t>.</w:t>
      </w:r>
      <w:bookmarkEnd w:id="6"/>
    </w:p>
    <w:p w14:paraId="3015D613" w14:textId="2007F914" w:rsidR="00496198" w:rsidRPr="00B7241D" w:rsidRDefault="0079554E" w:rsidP="00B07F55">
      <w:pPr>
        <w:jc w:val="both"/>
        <w:rPr>
          <w:sz w:val="24"/>
          <w:szCs w:val="24"/>
        </w:rPr>
      </w:pPr>
      <w:r w:rsidRPr="00B7241D">
        <w:rPr>
          <w:sz w:val="24"/>
          <w:szCs w:val="24"/>
        </w:rPr>
        <w:t>Порядок и условия Технической поддержки</w:t>
      </w:r>
      <w:r w:rsidR="003809D8" w:rsidRPr="00B7241D">
        <w:rPr>
          <w:sz w:val="24"/>
          <w:szCs w:val="24"/>
        </w:rPr>
        <w:t xml:space="preserve"> Программы</w:t>
      </w:r>
      <w:r w:rsidRPr="00B7241D">
        <w:rPr>
          <w:sz w:val="24"/>
          <w:szCs w:val="24"/>
        </w:rPr>
        <w:t xml:space="preserve">, а также дополнительные услуги, не входящие в состав </w:t>
      </w:r>
      <w:r w:rsidR="008F492D" w:rsidRPr="00B7241D">
        <w:rPr>
          <w:sz w:val="24"/>
          <w:szCs w:val="24"/>
        </w:rPr>
        <w:t>услуг Технической поддержки</w:t>
      </w:r>
      <w:r w:rsidRPr="00B7241D">
        <w:rPr>
          <w:sz w:val="24"/>
          <w:szCs w:val="24"/>
        </w:rPr>
        <w:t>, связанные с</w:t>
      </w:r>
      <w:r w:rsidR="003809D8" w:rsidRPr="00B7241D">
        <w:rPr>
          <w:sz w:val="24"/>
          <w:szCs w:val="24"/>
        </w:rPr>
        <w:t xml:space="preserve"> переработкой (доработкой) Программы</w:t>
      </w:r>
      <w:r w:rsidRPr="00B7241D">
        <w:rPr>
          <w:sz w:val="24"/>
          <w:szCs w:val="24"/>
        </w:rPr>
        <w:t>, включающими сроки и этапы, регулируются</w:t>
      </w:r>
      <w:r w:rsidR="003809D8" w:rsidRPr="00B7241D">
        <w:t xml:space="preserve"> </w:t>
      </w:r>
      <w:r w:rsidR="003809D8" w:rsidRPr="00B7241D">
        <w:rPr>
          <w:sz w:val="24"/>
          <w:szCs w:val="24"/>
        </w:rPr>
        <w:t>условиями</w:t>
      </w:r>
      <w:r w:rsidR="003809D8" w:rsidRPr="00B7241D">
        <w:t xml:space="preserve"> </w:t>
      </w:r>
      <w:r w:rsidR="0010115C" w:rsidRPr="00B7241D">
        <w:rPr>
          <w:sz w:val="24"/>
          <w:szCs w:val="24"/>
        </w:rPr>
        <w:t xml:space="preserve">Договора оказания услуг по сопровождению программы для ЭВМ </w:t>
      </w:r>
      <w:r w:rsidR="001B7BC5">
        <w:rPr>
          <w:sz w:val="24"/>
          <w:szCs w:val="24"/>
        </w:rPr>
        <w:t>____________________________</w:t>
      </w:r>
      <w:r w:rsidR="0010115C" w:rsidRPr="00B7241D">
        <w:rPr>
          <w:sz w:val="24"/>
          <w:szCs w:val="24"/>
        </w:rPr>
        <w:t>).</w:t>
      </w:r>
      <w:r w:rsidR="003809D8" w:rsidRPr="00B7241D">
        <w:rPr>
          <w:sz w:val="24"/>
          <w:szCs w:val="24"/>
        </w:rPr>
        <w:t xml:space="preserve"> </w:t>
      </w:r>
    </w:p>
    <w:p w14:paraId="16C4025E" w14:textId="1A665051" w:rsidR="006B7749" w:rsidRPr="00A161E7" w:rsidRDefault="006B7749" w:rsidP="00B07F55">
      <w:pPr>
        <w:pStyle w:val="a4"/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 w:rsidRPr="00A161E7">
        <w:rPr>
          <w:sz w:val="24"/>
          <w:szCs w:val="24"/>
        </w:rPr>
        <w:t>Налоги, оплата:</w:t>
      </w:r>
    </w:p>
    <w:p w14:paraId="789B9095" w14:textId="03FF9E8F" w:rsidR="00710800" w:rsidRPr="00B7241D" w:rsidRDefault="005E11A0" w:rsidP="00B07F5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B7241D">
        <w:rPr>
          <w:sz w:val="24"/>
          <w:szCs w:val="24"/>
        </w:rPr>
        <w:t>Вознаграждение</w:t>
      </w:r>
      <w:r w:rsidR="00B90411" w:rsidRPr="00B7241D">
        <w:rPr>
          <w:sz w:val="24"/>
          <w:szCs w:val="24"/>
        </w:rPr>
        <w:t xml:space="preserve"> Лицензиара, указанн</w:t>
      </w:r>
      <w:r w:rsidRPr="00B7241D">
        <w:rPr>
          <w:sz w:val="24"/>
          <w:szCs w:val="24"/>
        </w:rPr>
        <w:t>ое</w:t>
      </w:r>
      <w:r w:rsidR="00B90411" w:rsidRPr="00B7241D">
        <w:rPr>
          <w:sz w:val="24"/>
          <w:szCs w:val="24"/>
        </w:rPr>
        <w:t xml:space="preserve"> в п. 3.1</w:t>
      </w:r>
      <w:r w:rsidR="003809D8" w:rsidRPr="00B7241D">
        <w:rPr>
          <w:sz w:val="24"/>
          <w:szCs w:val="24"/>
        </w:rPr>
        <w:t xml:space="preserve"> </w:t>
      </w:r>
      <w:r w:rsidR="00B90411" w:rsidRPr="00B7241D">
        <w:rPr>
          <w:sz w:val="24"/>
          <w:szCs w:val="24"/>
        </w:rPr>
        <w:t xml:space="preserve">Договора, </w:t>
      </w:r>
      <w:r w:rsidR="001B7BC5">
        <w:rPr>
          <w:sz w:val="24"/>
          <w:szCs w:val="24"/>
        </w:rPr>
        <w:t xml:space="preserve">включает/не включает </w:t>
      </w:r>
      <w:proofErr w:type="gramStart"/>
      <w:r w:rsidR="001B7BC5">
        <w:rPr>
          <w:sz w:val="24"/>
          <w:szCs w:val="24"/>
        </w:rPr>
        <w:t>НДС,_</w:t>
      </w:r>
      <w:proofErr w:type="gramEnd"/>
      <w:r w:rsidR="001B7BC5">
        <w:rPr>
          <w:sz w:val="24"/>
          <w:szCs w:val="24"/>
        </w:rPr>
        <w:t>________________</w:t>
      </w:r>
      <w:r w:rsidR="00710800" w:rsidRPr="00B7241D">
        <w:rPr>
          <w:sz w:val="24"/>
          <w:szCs w:val="24"/>
        </w:rPr>
        <w:t>.</w:t>
      </w:r>
    </w:p>
    <w:p w14:paraId="321194A9" w14:textId="54E3796D" w:rsidR="00C41681" w:rsidRPr="00114DB7" w:rsidRDefault="00710800" w:rsidP="00B07F55">
      <w:pPr>
        <w:numPr>
          <w:ilvl w:val="1"/>
          <w:numId w:val="10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Обязанность Лицензиата по оплате </w:t>
      </w:r>
      <w:r w:rsidR="00F52B89" w:rsidRPr="008111EF">
        <w:rPr>
          <w:sz w:val="24"/>
          <w:szCs w:val="24"/>
        </w:rPr>
        <w:t xml:space="preserve">вознаграждения по </w:t>
      </w:r>
      <w:r w:rsidR="005E11A0">
        <w:rPr>
          <w:sz w:val="24"/>
          <w:szCs w:val="24"/>
        </w:rPr>
        <w:t>Д</w:t>
      </w:r>
      <w:r w:rsidR="00F52B89" w:rsidRPr="008111EF">
        <w:rPr>
          <w:sz w:val="24"/>
          <w:szCs w:val="24"/>
        </w:rPr>
        <w:t xml:space="preserve">оговору </w:t>
      </w:r>
      <w:r w:rsidRPr="008111EF">
        <w:rPr>
          <w:sz w:val="24"/>
          <w:szCs w:val="24"/>
        </w:rPr>
        <w:t xml:space="preserve">считается исполненной с момента поступления денежных средств на </w:t>
      </w:r>
      <w:r w:rsidR="005E11A0">
        <w:rPr>
          <w:sz w:val="24"/>
          <w:szCs w:val="24"/>
        </w:rPr>
        <w:t>расчетный</w:t>
      </w:r>
      <w:r w:rsidRPr="008111EF">
        <w:rPr>
          <w:sz w:val="24"/>
          <w:szCs w:val="24"/>
        </w:rPr>
        <w:t xml:space="preserve"> счёт</w:t>
      </w:r>
      <w:r w:rsidR="005E11A0">
        <w:rPr>
          <w:sz w:val="24"/>
          <w:szCs w:val="24"/>
        </w:rPr>
        <w:t xml:space="preserve"> Лицензиара</w:t>
      </w:r>
      <w:r w:rsidRPr="008111EF">
        <w:rPr>
          <w:sz w:val="24"/>
          <w:szCs w:val="24"/>
        </w:rPr>
        <w:t>,</w:t>
      </w:r>
      <w:r w:rsidR="005E11A0">
        <w:rPr>
          <w:sz w:val="24"/>
          <w:szCs w:val="24"/>
        </w:rPr>
        <w:t xml:space="preserve"> указанный в настоящему Договоре</w:t>
      </w:r>
      <w:r w:rsidRPr="008111EF">
        <w:rPr>
          <w:sz w:val="24"/>
          <w:szCs w:val="24"/>
        </w:rPr>
        <w:t>.</w:t>
      </w:r>
    </w:p>
    <w:p w14:paraId="6780E0AD" w14:textId="48520316" w:rsidR="001F21A2" w:rsidRDefault="001F21A2" w:rsidP="00B07F55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ИСКЛЮЧИТЕЛЬНЫЕ ПРАВА</w:t>
      </w:r>
    </w:p>
    <w:p w14:paraId="0D4D2FA6" w14:textId="77777777" w:rsidR="003555E4" w:rsidRPr="008111EF" w:rsidRDefault="003555E4" w:rsidP="00B07F55">
      <w:pPr>
        <w:pStyle w:val="a4"/>
        <w:ind w:left="0"/>
        <w:jc w:val="both"/>
        <w:rPr>
          <w:b/>
          <w:sz w:val="24"/>
          <w:szCs w:val="24"/>
        </w:rPr>
      </w:pPr>
    </w:p>
    <w:p w14:paraId="5638300D" w14:textId="26B181C3" w:rsidR="007779F8" w:rsidRPr="008111EF" w:rsidRDefault="007779F8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bookmarkStart w:id="7" w:name="_Hlk101882808"/>
      <w:r w:rsidRPr="008111EF">
        <w:rPr>
          <w:sz w:val="24"/>
          <w:szCs w:val="24"/>
        </w:rPr>
        <w:t>Лицензиар</w:t>
      </w:r>
      <w:bookmarkEnd w:id="7"/>
      <w:r w:rsidRPr="008111EF">
        <w:rPr>
          <w:sz w:val="24"/>
          <w:szCs w:val="24"/>
        </w:rPr>
        <w:t xml:space="preserve"> подтверждает, что на момент заключения настоящего </w:t>
      </w:r>
      <w:r w:rsidR="003555E4">
        <w:rPr>
          <w:sz w:val="24"/>
          <w:szCs w:val="24"/>
        </w:rPr>
        <w:t>Д</w:t>
      </w:r>
      <w:r w:rsidRPr="008111EF">
        <w:rPr>
          <w:sz w:val="24"/>
          <w:szCs w:val="24"/>
        </w:rPr>
        <w:t xml:space="preserve">оговора: </w:t>
      </w:r>
    </w:p>
    <w:p w14:paraId="44984F72" w14:textId="4AED79FC" w:rsidR="0062214E" w:rsidRPr="008111EF" w:rsidRDefault="007D65D8" w:rsidP="00B07F55">
      <w:pPr>
        <w:numPr>
          <w:ilvl w:val="0"/>
          <w:numId w:val="11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Лицензиар является </w:t>
      </w:r>
      <w:r>
        <w:rPr>
          <w:sz w:val="24"/>
          <w:szCs w:val="24"/>
        </w:rPr>
        <w:t xml:space="preserve">правообладателем </w:t>
      </w:r>
      <w:r w:rsidR="003555E4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и все </w:t>
      </w:r>
      <w:r w:rsidR="003555E4">
        <w:rPr>
          <w:sz w:val="24"/>
          <w:szCs w:val="24"/>
        </w:rPr>
        <w:t>исключительные</w:t>
      </w:r>
      <w:r>
        <w:rPr>
          <w:sz w:val="24"/>
          <w:szCs w:val="24"/>
        </w:rPr>
        <w:t xml:space="preserve"> права на </w:t>
      </w:r>
      <w:r w:rsidR="003555E4">
        <w:rPr>
          <w:sz w:val="24"/>
          <w:szCs w:val="24"/>
        </w:rPr>
        <w:t>П</w:t>
      </w:r>
      <w:r>
        <w:rPr>
          <w:sz w:val="24"/>
          <w:szCs w:val="24"/>
        </w:rPr>
        <w:t>рограмму принадлежат</w:t>
      </w:r>
      <w:r w:rsidR="003555E4">
        <w:rPr>
          <w:sz w:val="24"/>
          <w:szCs w:val="24"/>
        </w:rPr>
        <w:t xml:space="preserve"> ему;</w:t>
      </w:r>
      <w:r w:rsidRPr="008111EF">
        <w:rPr>
          <w:sz w:val="24"/>
          <w:szCs w:val="24"/>
        </w:rPr>
        <w:t xml:space="preserve"> не заимствовал, не копировал</w:t>
      </w:r>
      <w:r w:rsidR="007779F8" w:rsidRPr="008111EF">
        <w:rPr>
          <w:sz w:val="24"/>
          <w:szCs w:val="24"/>
        </w:rPr>
        <w:t>.</w:t>
      </w:r>
    </w:p>
    <w:p w14:paraId="222C9165" w14:textId="6AEAA147" w:rsidR="0062214E" w:rsidRDefault="0062214E" w:rsidP="00B07F55">
      <w:pPr>
        <w:numPr>
          <w:ilvl w:val="0"/>
          <w:numId w:val="11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П</w:t>
      </w:r>
      <w:r w:rsidR="007779F8" w:rsidRPr="008111EF">
        <w:rPr>
          <w:sz w:val="24"/>
          <w:szCs w:val="24"/>
        </w:rPr>
        <w:t>рограмма и исключительные права на неё не являлись предметом каких-либо споров (досудебных, судебных).</w:t>
      </w:r>
    </w:p>
    <w:p w14:paraId="463A086B" w14:textId="77777777" w:rsidR="003555E4" w:rsidRPr="008111EF" w:rsidRDefault="003555E4" w:rsidP="00B07F55">
      <w:pPr>
        <w:suppressAutoHyphens/>
        <w:contextualSpacing/>
        <w:jc w:val="both"/>
        <w:rPr>
          <w:sz w:val="24"/>
          <w:szCs w:val="24"/>
        </w:rPr>
      </w:pPr>
    </w:p>
    <w:p w14:paraId="1773C619" w14:textId="20CCCE31" w:rsidR="003555E4" w:rsidRPr="008111EF" w:rsidRDefault="007779F8" w:rsidP="00B07F55">
      <w:pPr>
        <w:numPr>
          <w:ilvl w:val="1"/>
          <w:numId w:val="1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3555E4">
        <w:rPr>
          <w:sz w:val="24"/>
          <w:szCs w:val="24"/>
        </w:rPr>
        <w:t xml:space="preserve">Лицензиат не вправе передавать права на использование </w:t>
      </w:r>
      <w:r w:rsidR="003555E4" w:rsidRPr="003555E4">
        <w:rPr>
          <w:sz w:val="24"/>
          <w:szCs w:val="24"/>
        </w:rPr>
        <w:t>П</w:t>
      </w:r>
      <w:r w:rsidRPr="003555E4">
        <w:rPr>
          <w:sz w:val="24"/>
          <w:szCs w:val="24"/>
        </w:rPr>
        <w:t xml:space="preserve">рограммы и </w:t>
      </w:r>
      <w:r w:rsidR="003555E4" w:rsidRPr="003555E4">
        <w:rPr>
          <w:sz w:val="24"/>
          <w:szCs w:val="24"/>
        </w:rPr>
        <w:t>П</w:t>
      </w:r>
      <w:r w:rsidRPr="003555E4">
        <w:rPr>
          <w:sz w:val="24"/>
          <w:szCs w:val="24"/>
        </w:rPr>
        <w:t xml:space="preserve">рограмму третьим лицам на основании </w:t>
      </w:r>
      <w:proofErr w:type="spellStart"/>
      <w:r w:rsidRPr="003555E4">
        <w:rPr>
          <w:sz w:val="24"/>
          <w:szCs w:val="24"/>
        </w:rPr>
        <w:t>сублицензионных</w:t>
      </w:r>
      <w:proofErr w:type="spellEnd"/>
      <w:r w:rsidRPr="003555E4">
        <w:rPr>
          <w:sz w:val="24"/>
          <w:szCs w:val="24"/>
        </w:rPr>
        <w:t xml:space="preserve"> договоров, договоров об отчуждении исключительных прав</w:t>
      </w:r>
      <w:r w:rsidR="009D4657" w:rsidRPr="008111EF">
        <w:t xml:space="preserve"> </w:t>
      </w:r>
      <w:r w:rsidR="009D4657" w:rsidRPr="003555E4">
        <w:rPr>
          <w:sz w:val="24"/>
          <w:szCs w:val="24"/>
        </w:rPr>
        <w:t xml:space="preserve">в том виде, в котором она существует на момент заключения </w:t>
      </w:r>
      <w:r w:rsidR="003555E4" w:rsidRPr="003555E4">
        <w:rPr>
          <w:sz w:val="24"/>
          <w:szCs w:val="24"/>
        </w:rPr>
        <w:t>Д</w:t>
      </w:r>
      <w:r w:rsidR="009D4657" w:rsidRPr="003555E4">
        <w:rPr>
          <w:sz w:val="24"/>
          <w:szCs w:val="24"/>
        </w:rPr>
        <w:t>оговора</w:t>
      </w:r>
      <w:r w:rsidRPr="003555E4">
        <w:rPr>
          <w:sz w:val="24"/>
          <w:szCs w:val="24"/>
        </w:rPr>
        <w:t xml:space="preserve">. Лицензиату запрещено заключать любые договоры, посредством которых возможна передача </w:t>
      </w:r>
      <w:r w:rsidR="003555E4" w:rsidRPr="003555E4">
        <w:rPr>
          <w:sz w:val="24"/>
          <w:szCs w:val="24"/>
        </w:rPr>
        <w:t>П</w:t>
      </w:r>
      <w:r w:rsidRPr="003555E4">
        <w:rPr>
          <w:sz w:val="24"/>
          <w:szCs w:val="24"/>
        </w:rPr>
        <w:t>рограммы и прав на её использование третьим лицам</w:t>
      </w:r>
      <w:r w:rsidR="007D65D8" w:rsidRPr="003555E4">
        <w:rPr>
          <w:sz w:val="24"/>
          <w:szCs w:val="24"/>
        </w:rPr>
        <w:t xml:space="preserve">, за исключением прав на </w:t>
      </w:r>
      <w:r w:rsidR="003555E4">
        <w:rPr>
          <w:sz w:val="24"/>
          <w:szCs w:val="24"/>
        </w:rPr>
        <w:t xml:space="preserve">Производное произведение после перехода исключительных прав на него Лицензиату. </w:t>
      </w:r>
    </w:p>
    <w:p w14:paraId="414FB13F" w14:textId="6B55CB4C" w:rsidR="007779F8" w:rsidRPr="003555E4" w:rsidRDefault="009471A6" w:rsidP="00B07F55">
      <w:pPr>
        <w:numPr>
          <w:ilvl w:val="1"/>
          <w:numId w:val="1"/>
        </w:numPr>
        <w:suppressAutoHyphens/>
        <w:ind w:left="0" w:firstLine="0"/>
        <w:contextualSpacing/>
        <w:jc w:val="both"/>
        <w:rPr>
          <w:sz w:val="24"/>
          <w:szCs w:val="24"/>
        </w:rPr>
      </w:pPr>
      <w:r w:rsidRPr="003555E4">
        <w:rPr>
          <w:sz w:val="24"/>
          <w:szCs w:val="24"/>
        </w:rPr>
        <w:lastRenderedPageBreak/>
        <w:t xml:space="preserve">При этом, </w:t>
      </w:r>
      <w:r w:rsidR="007779F8" w:rsidRPr="003555E4">
        <w:rPr>
          <w:sz w:val="24"/>
          <w:szCs w:val="24"/>
        </w:rPr>
        <w:t xml:space="preserve">Лицензиату разрешено предоставлять </w:t>
      </w:r>
      <w:r w:rsidR="003555E4">
        <w:rPr>
          <w:sz w:val="24"/>
          <w:szCs w:val="24"/>
        </w:rPr>
        <w:t>П</w:t>
      </w:r>
      <w:r w:rsidR="007779F8" w:rsidRPr="003555E4">
        <w:rPr>
          <w:sz w:val="24"/>
          <w:szCs w:val="24"/>
        </w:rPr>
        <w:t xml:space="preserve">рограмму для использования своим </w:t>
      </w:r>
      <w:r w:rsidR="00922354" w:rsidRPr="003555E4">
        <w:rPr>
          <w:sz w:val="24"/>
          <w:szCs w:val="24"/>
        </w:rPr>
        <w:t>сотрудникам /учредителям /руководителям</w:t>
      </w:r>
      <w:r w:rsidR="00C21D14" w:rsidRPr="003555E4">
        <w:rPr>
          <w:sz w:val="24"/>
          <w:szCs w:val="24"/>
        </w:rPr>
        <w:t xml:space="preserve"> /</w:t>
      </w:r>
      <w:r w:rsidR="00E23A71" w:rsidRPr="003555E4">
        <w:rPr>
          <w:sz w:val="24"/>
          <w:szCs w:val="24"/>
        </w:rPr>
        <w:t>в целях,</w:t>
      </w:r>
      <w:r w:rsidR="003555E4">
        <w:rPr>
          <w:sz w:val="24"/>
          <w:szCs w:val="24"/>
        </w:rPr>
        <w:t xml:space="preserve"> способами и в пределах,</w:t>
      </w:r>
      <w:r w:rsidR="00E23A71" w:rsidRPr="003555E4">
        <w:rPr>
          <w:sz w:val="24"/>
          <w:szCs w:val="24"/>
        </w:rPr>
        <w:t xml:space="preserve"> установленных настоящим </w:t>
      </w:r>
      <w:r w:rsidR="003555E4">
        <w:rPr>
          <w:sz w:val="24"/>
          <w:szCs w:val="24"/>
        </w:rPr>
        <w:t>Д</w:t>
      </w:r>
      <w:r w:rsidR="00E23A71" w:rsidRPr="003555E4">
        <w:rPr>
          <w:sz w:val="24"/>
          <w:szCs w:val="24"/>
        </w:rPr>
        <w:t>оговором</w:t>
      </w:r>
      <w:r w:rsidR="00B90411" w:rsidRPr="003555E4">
        <w:rPr>
          <w:sz w:val="24"/>
          <w:szCs w:val="24"/>
        </w:rPr>
        <w:t>, а также третьим лицам,</w:t>
      </w:r>
      <w:r w:rsidR="003555E4">
        <w:rPr>
          <w:sz w:val="24"/>
          <w:szCs w:val="24"/>
        </w:rPr>
        <w:t xml:space="preserve"> привлеченным </w:t>
      </w:r>
      <w:proofErr w:type="gramStart"/>
      <w:r w:rsidR="003555E4">
        <w:rPr>
          <w:sz w:val="24"/>
          <w:szCs w:val="24"/>
        </w:rPr>
        <w:t xml:space="preserve">Лицензиатом </w:t>
      </w:r>
      <w:r w:rsidR="00B90411" w:rsidRPr="003555E4">
        <w:rPr>
          <w:sz w:val="24"/>
          <w:szCs w:val="24"/>
        </w:rPr>
        <w:t xml:space="preserve"> </w:t>
      </w:r>
      <w:r w:rsidR="003555E4">
        <w:rPr>
          <w:sz w:val="24"/>
          <w:szCs w:val="24"/>
        </w:rPr>
        <w:t>для</w:t>
      </w:r>
      <w:proofErr w:type="gramEnd"/>
      <w:r w:rsidR="003555E4">
        <w:rPr>
          <w:sz w:val="24"/>
          <w:szCs w:val="24"/>
        </w:rPr>
        <w:t xml:space="preserve"> </w:t>
      </w:r>
      <w:r w:rsidR="006A4C6D">
        <w:rPr>
          <w:sz w:val="24"/>
          <w:szCs w:val="24"/>
        </w:rPr>
        <w:t xml:space="preserve"> осуществления</w:t>
      </w:r>
      <w:r w:rsidR="003555E4">
        <w:rPr>
          <w:sz w:val="24"/>
          <w:szCs w:val="24"/>
        </w:rPr>
        <w:t xml:space="preserve"> переработки (модификации)</w:t>
      </w:r>
      <w:r w:rsidR="00B90411" w:rsidRPr="003555E4">
        <w:rPr>
          <w:sz w:val="24"/>
          <w:szCs w:val="24"/>
        </w:rPr>
        <w:t xml:space="preserve"> </w:t>
      </w:r>
      <w:r w:rsidR="003555E4">
        <w:rPr>
          <w:sz w:val="24"/>
          <w:szCs w:val="24"/>
        </w:rPr>
        <w:t>П</w:t>
      </w:r>
      <w:r w:rsidR="00B90411" w:rsidRPr="003555E4">
        <w:rPr>
          <w:sz w:val="24"/>
          <w:szCs w:val="24"/>
        </w:rPr>
        <w:t>рограммы (если такие третьи лица будут привлекаться Лицензиатом</w:t>
      </w:r>
      <w:r w:rsidR="006A4C6D">
        <w:rPr>
          <w:sz w:val="24"/>
          <w:szCs w:val="24"/>
        </w:rPr>
        <w:t xml:space="preserve"> на основании отдельных договоров</w:t>
      </w:r>
      <w:r w:rsidR="00B90411" w:rsidRPr="003555E4">
        <w:rPr>
          <w:sz w:val="24"/>
          <w:szCs w:val="24"/>
        </w:rPr>
        <w:t>).</w:t>
      </w:r>
    </w:p>
    <w:p w14:paraId="294FA2BE" w14:textId="77777777" w:rsidR="009471A6" w:rsidRPr="008111EF" w:rsidRDefault="009471A6" w:rsidP="003B4821">
      <w:pPr>
        <w:pStyle w:val="a4"/>
        <w:ind w:left="567"/>
        <w:jc w:val="both"/>
        <w:rPr>
          <w:sz w:val="24"/>
          <w:szCs w:val="24"/>
        </w:rPr>
      </w:pPr>
    </w:p>
    <w:p w14:paraId="22D96B13" w14:textId="20D855FE" w:rsidR="00656E6E" w:rsidRDefault="001F21A2" w:rsidP="00B07F55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ПРАВА И ОБЯЗАННОСТИ СТОРОН</w:t>
      </w:r>
    </w:p>
    <w:p w14:paraId="2667C08D" w14:textId="77777777" w:rsidR="008C4574" w:rsidRPr="00F51933" w:rsidRDefault="008C4574" w:rsidP="00B07F55">
      <w:pPr>
        <w:pStyle w:val="a4"/>
        <w:ind w:left="0"/>
        <w:jc w:val="both"/>
        <w:rPr>
          <w:b/>
          <w:sz w:val="24"/>
          <w:szCs w:val="24"/>
        </w:rPr>
      </w:pPr>
    </w:p>
    <w:p w14:paraId="308BCDD7" w14:textId="77777777" w:rsidR="00360AD2" w:rsidRPr="008111EF" w:rsidRDefault="00360AD2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Лицензиар обязан:</w:t>
      </w:r>
    </w:p>
    <w:p w14:paraId="7E649009" w14:textId="28428AEC" w:rsidR="00360AD2" w:rsidRPr="008111EF" w:rsidRDefault="00360AD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в порядке и на условиях, установленных настоящим </w:t>
      </w:r>
      <w:r w:rsidR="00656E6E">
        <w:rPr>
          <w:sz w:val="24"/>
          <w:szCs w:val="24"/>
        </w:rPr>
        <w:t>Д</w:t>
      </w:r>
      <w:r w:rsidRPr="008111EF">
        <w:rPr>
          <w:sz w:val="24"/>
          <w:szCs w:val="24"/>
        </w:rPr>
        <w:t xml:space="preserve">оговором, предоставить Лицензиату </w:t>
      </w:r>
      <w:r w:rsidR="00656E6E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рограмму и права на её использование;</w:t>
      </w:r>
    </w:p>
    <w:p w14:paraId="72F6AECA" w14:textId="53F744D6" w:rsidR="00360AD2" w:rsidRPr="008111EF" w:rsidRDefault="00360AD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предоставить Лицензиату </w:t>
      </w:r>
      <w:r w:rsidR="00656E6E">
        <w:rPr>
          <w:sz w:val="24"/>
          <w:szCs w:val="24"/>
        </w:rPr>
        <w:t>П</w:t>
      </w:r>
      <w:r w:rsidRPr="008111EF">
        <w:rPr>
          <w:sz w:val="24"/>
          <w:szCs w:val="24"/>
        </w:rPr>
        <w:t xml:space="preserve">рограмму в том виде, в котором она существует на момент заключения </w:t>
      </w:r>
      <w:r w:rsidR="00656E6E">
        <w:rPr>
          <w:sz w:val="24"/>
          <w:szCs w:val="24"/>
        </w:rPr>
        <w:t>Д</w:t>
      </w:r>
      <w:r w:rsidRPr="008111EF">
        <w:rPr>
          <w:sz w:val="24"/>
          <w:szCs w:val="24"/>
        </w:rPr>
        <w:t xml:space="preserve">оговора </w:t>
      </w:r>
      <w:r w:rsidRPr="008111EF">
        <w:rPr>
          <w:sz w:val="24"/>
          <w:szCs w:val="24"/>
          <w:lang w:eastAsia="ar-SA"/>
        </w:rPr>
        <w:t>(архитектура, интерфейс, наполнение, программный код, дизайн)</w:t>
      </w:r>
      <w:r w:rsidRPr="008111EF">
        <w:rPr>
          <w:sz w:val="24"/>
          <w:szCs w:val="24"/>
        </w:rPr>
        <w:t>;</w:t>
      </w:r>
    </w:p>
    <w:p w14:paraId="7C9C6F98" w14:textId="50189B89" w:rsidR="00432412" w:rsidRPr="008111EF" w:rsidRDefault="0043241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устранять недостатки </w:t>
      </w:r>
      <w:r w:rsidR="00656E6E">
        <w:rPr>
          <w:sz w:val="24"/>
          <w:szCs w:val="24"/>
        </w:rPr>
        <w:t>П</w:t>
      </w:r>
      <w:r w:rsidRPr="008111EF">
        <w:rPr>
          <w:sz w:val="24"/>
          <w:szCs w:val="24"/>
        </w:rPr>
        <w:t xml:space="preserve">рограммы, </w:t>
      </w:r>
      <w:r w:rsidR="00C812B3" w:rsidRPr="008111EF">
        <w:rPr>
          <w:sz w:val="24"/>
          <w:szCs w:val="24"/>
        </w:rPr>
        <w:t>выявленные в процессе её использования</w:t>
      </w:r>
      <w:r w:rsidR="00656E6E">
        <w:rPr>
          <w:sz w:val="24"/>
          <w:szCs w:val="24"/>
        </w:rPr>
        <w:t xml:space="preserve"> при условиях, указанных в п.2.3 Договора</w:t>
      </w:r>
      <w:r w:rsidRPr="008111EF">
        <w:rPr>
          <w:sz w:val="24"/>
          <w:szCs w:val="24"/>
        </w:rPr>
        <w:t>;</w:t>
      </w:r>
    </w:p>
    <w:p w14:paraId="18720FEF" w14:textId="5B13AFC8" w:rsidR="00360AD2" w:rsidRPr="008111EF" w:rsidRDefault="00360AD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сообщить Лицензиату достоверную информацию, связанную с обременениями в отношении </w:t>
      </w:r>
      <w:r w:rsidR="00656E6E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рограммы и исключительных прав на неё, если таковые имеются;</w:t>
      </w:r>
    </w:p>
    <w:p w14:paraId="2595C287" w14:textId="77777777" w:rsidR="001954CC" w:rsidRDefault="00360AD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оказывать Лицензиату содействие в разрешении любых споров, связанных с использованием </w:t>
      </w:r>
      <w:r w:rsidR="00656E6E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рограммы</w:t>
      </w:r>
      <w:r w:rsidR="001954CC">
        <w:rPr>
          <w:sz w:val="24"/>
          <w:szCs w:val="24"/>
        </w:rPr>
        <w:t>;</w:t>
      </w:r>
    </w:p>
    <w:p w14:paraId="714B8E67" w14:textId="523FB8B3" w:rsidR="005228FE" w:rsidRPr="001954CC" w:rsidRDefault="00656E6E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954CC">
        <w:rPr>
          <w:sz w:val="24"/>
          <w:szCs w:val="24"/>
        </w:rPr>
        <w:t>н</w:t>
      </w:r>
      <w:r w:rsidR="005228FE" w:rsidRPr="001954CC">
        <w:rPr>
          <w:sz w:val="24"/>
          <w:szCs w:val="24"/>
        </w:rPr>
        <w:t>е предоставлять право</w:t>
      </w:r>
      <w:r w:rsidRPr="001954CC">
        <w:rPr>
          <w:sz w:val="24"/>
          <w:szCs w:val="24"/>
        </w:rPr>
        <w:t xml:space="preserve"> использования Производного </w:t>
      </w:r>
      <w:r w:rsidR="00B07F55" w:rsidRPr="001954CC">
        <w:rPr>
          <w:sz w:val="24"/>
          <w:szCs w:val="24"/>
        </w:rPr>
        <w:t>произведения третьим</w:t>
      </w:r>
      <w:r w:rsidR="005228FE" w:rsidRPr="001954CC">
        <w:rPr>
          <w:sz w:val="24"/>
          <w:szCs w:val="24"/>
        </w:rPr>
        <w:t xml:space="preserve"> лицам</w:t>
      </w:r>
      <w:r w:rsidRPr="001954CC">
        <w:rPr>
          <w:sz w:val="24"/>
          <w:szCs w:val="24"/>
        </w:rPr>
        <w:t xml:space="preserve"> и не передавать исключительное право на него</w:t>
      </w:r>
      <w:r w:rsidR="005228FE" w:rsidRPr="001954CC">
        <w:rPr>
          <w:sz w:val="24"/>
          <w:szCs w:val="24"/>
        </w:rPr>
        <w:t xml:space="preserve">, в том числе </w:t>
      </w:r>
      <w:r w:rsidRPr="001954CC">
        <w:rPr>
          <w:sz w:val="24"/>
          <w:szCs w:val="24"/>
        </w:rPr>
        <w:t xml:space="preserve">не </w:t>
      </w:r>
      <w:r w:rsidR="005228FE" w:rsidRPr="001954CC">
        <w:rPr>
          <w:sz w:val="24"/>
          <w:szCs w:val="24"/>
        </w:rPr>
        <w:t>заключать</w:t>
      </w:r>
      <w:r w:rsidRPr="001954CC">
        <w:rPr>
          <w:sz w:val="24"/>
          <w:szCs w:val="24"/>
        </w:rPr>
        <w:t xml:space="preserve"> в отношении него</w:t>
      </w:r>
      <w:r w:rsidR="005228FE" w:rsidRPr="001954CC">
        <w:rPr>
          <w:sz w:val="24"/>
          <w:szCs w:val="24"/>
        </w:rPr>
        <w:t xml:space="preserve"> лицензионные договоры</w:t>
      </w:r>
      <w:r w:rsidRPr="001954CC">
        <w:rPr>
          <w:sz w:val="24"/>
          <w:szCs w:val="24"/>
        </w:rPr>
        <w:t xml:space="preserve"> и договоры отчуждения исключительного права</w:t>
      </w:r>
      <w:r w:rsidR="005228FE" w:rsidRPr="001954CC">
        <w:rPr>
          <w:sz w:val="24"/>
          <w:szCs w:val="24"/>
        </w:rPr>
        <w:t xml:space="preserve"> с третьими лицами, а также иным образом </w:t>
      </w:r>
      <w:r w:rsidRPr="001954CC">
        <w:rPr>
          <w:sz w:val="24"/>
          <w:szCs w:val="24"/>
        </w:rPr>
        <w:t xml:space="preserve">не </w:t>
      </w:r>
      <w:r w:rsidR="005228FE" w:rsidRPr="001954CC">
        <w:rPr>
          <w:sz w:val="24"/>
          <w:szCs w:val="24"/>
        </w:rPr>
        <w:t>использовать</w:t>
      </w:r>
      <w:r w:rsidRPr="001954CC">
        <w:rPr>
          <w:sz w:val="24"/>
          <w:szCs w:val="24"/>
        </w:rPr>
        <w:t xml:space="preserve"> Производное произведение. </w:t>
      </w:r>
    </w:p>
    <w:p w14:paraId="4901FED9" w14:textId="77777777" w:rsidR="00576B3E" w:rsidRPr="008111EF" w:rsidRDefault="00360AD2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Лицензиар вправе:</w:t>
      </w:r>
    </w:p>
    <w:p w14:paraId="6C9AAD5C" w14:textId="48D195B4" w:rsidR="00360AD2" w:rsidRPr="008111EF" w:rsidRDefault="00360AD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получить вознаграждение</w:t>
      </w:r>
      <w:r w:rsidR="00656E6E">
        <w:rPr>
          <w:sz w:val="24"/>
          <w:szCs w:val="24"/>
        </w:rPr>
        <w:t xml:space="preserve"> в размере,</w:t>
      </w:r>
      <w:r w:rsidRPr="008111EF">
        <w:rPr>
          <w:sz w:val="24"/>
          <w:szCs w:val="24"/>
        </w:rPr>
        <w:t xml:space="preserve"> порядке и на условиях, установленных настоящим </w:t>
      </w:r>
      <w:r w:rsidR="00656E6E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оговором;</w:t>
      </w:r>
    </w:p>
    <w:p w14:paraId="61A10177" w14:textId="4066F351" w:rsidR="00922DB8" w:rsidRPr="001954CC" w:rsidRDefault="0043241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запретить Лицензиату </w:t>
      </w:r>
      <w:r w:rsidR="00656E6E">
        <w:rPr>
          <w:sz w:val="24"/>
          <w:szCs w:val="24"/>
        </w:rPr>
        <w:t>использовать</w:t>
      </w:r>
      <w:r w:rsidRPr="008111EF">
        <w:rPr>
          <w:sz w:val="24"/>
          <w:szCs w:val="24"/>
        </w:rPr>
        <w:t xml:space="preserve"> </w:t>
      </w:r>
      <w:r w:rsidR="00922DB8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</w:t>
      </w:r>
      <w:r w:rsidR="00656E6E">
        <w:rPr>
          <w:sz w:val="24"/>
          <w:szCs w:val="24"/>
        </w:rPr>
        <w:t>у</w:t>
      </w:r>
      <w:r w:rsidRPr="008111EF">
        <w:rPr>
          <w:sz w:val="24"/>
          <w:szCs w:val="24"/>
        </w:rPr>
        <w:t xml:space="preserve"> и права на неё, если Лицензиат допустит нарушения, указанные в </w:t>
      </w:r>
      <w:r w:rsidR="00656E6E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оговоре</w:t>
      </w:r>
      <w:r w:rsidR="00922DB8">
        <w:rPr>
          <w:sz w:val="24"/>
          <w:szCs w:val="24"/>
        </w:rPr>
        <w:t xml:space="preserve">, в том числе будет использовать Программу за пределами </w:t>
      </w:r>
      <w:r w:rsidR="00922DB8" w:rsidRPr="00922DB8">
        <w:rPr>
          <w:sz w:val="24"/>
          <w:szCs w:val="24"/>
        </w:rPr>
        <w:t>тех прав и те</w:t>
      </w:r>
      <w:r w:rsidR="00922DB8">
        <w:rPr>
          <w:sz w:val="24"/>
          <w:szCs w:val="24"/>
        </w:rPr>
        <w:t>х способов</w:t>
      </w:r>
      <w:r w:rsidR="00922DB8" w:rsidRPr="00922DB8">
        <w:rPr>
          <w:sz w:val="24"/>
          <w:szCs w:val="24"/>
        </w:rPr>
        <w:t>, которые предусмотрены</w:t>
      </w:r>
      <w:r w:rsidR="00922DB8">
        <w:rPr>
          <w:sz w:val="24"/>
          <w:szCs w:val="24"/>
        </w:rPr>
        <w:t xml:space="preserve"> настоящим Д</w:t>
      </w:r>
      <w:r w:rsidR="00922DB8" w:rsidRPr="00922DB8">
        <w:rPr>
          <w:sz w:val="24"/>
          <w:szCs w:val="24"/>
        </w:rPr>
        <w:t>оговором.</w:t>
      </w:r>
    </w:p>
    <w:p w14:paraId="0E36EA3A" w14:textId="77777777" w:rsidR="00360AD2" w:rsidRPr="008111EF" w:rsidRDefault="00360AD2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Лицензиат обязан:</w:t>
      </w:r>
    </w:p>
    <w:p w14:paraId="6BC45DDA" w14:textId="600E13B4" w:rsidR="00432412" w:rsidRPr="008111EF" w:rsidRDefault="0043241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принять </w:t>
      </w:r>
      <w:r w:rsidR="00922DB8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рограмму и право на её использование;</w:t>
      </w:r>
    </w:p>
    <w:p w14:paraId="67516988" w14:textId="629F054E" w:rsidR="00432412" w:rsidRPr="008111EF" w:rsidRDefault="00432412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оплатить</w:t>
      </w:r>
      <w:r w:rsidR="00922DB8">
        <w:rPr>
          <w:sz w:val="24"/>
          <w:szCs w:val="24"/>
        </w:rPr>
        <w:t xml:space="preserve"> </w:t>
      </w:r>
      <w:r w:rsidRPr="008111EF">
        <w:rPr>
          <w:sz w:val="24"/>
          <w:szCs w:val="24"/>
        </w:rPr>
        <w:t>вознаграждение в</w:t>
      </w:r>
      <w:r w:rsidR="00922DB8">
        <w:rPr>
          <w:sz w:val="24"/>
          <w:szCs w:val="24"/>
        </w:rPr>
        <w:t xml:space="preserve"> размере,</w:t>
      </w:r>
      <w:r w:rsidRPr="008111EF">
        <w:rPr>
          <w:sz w:val="24"/>
          <w:szCs w:val="24"/>
        </w:rPr>
        <w:t xml:space="preserve"> порядке и на условиях, установленных настоящим </w:t>
      </w:r>
      <w:r w:rsidR="00922DB8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оговором;</w:t>
      </w:r>
    </w:p>
    <w:p w14:paraId="1F943365" w14:textId="3D56E907" w:rsidR="00922DB8" w:rsidRPr="001954CC" w:rsidRDefault="00922DB8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432412" w:rsidRPr="008111E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32412" w:rsidRPr="008111EF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="00432412" w:rsidRPr="008111EF">
        <w:rPr>
          <w:sz w:val="24"/>
          <w:szCs w:val="24"/>
        </w:rPr>
        <w:t xml:space="preserve"> и предоставленны</w:t>
      </w:r>
      <w:r>
        <w:rPr>
          <w:sz w:val="24"/>
          <w:szCs w:val="24"/>
        </w:rPr>
        <w:t>е на нее</w:t>
      </w:r>
      <w:r w:rsidR="00432412" w:rsidRPr="008111EF">
        <w:rPr>
          <w:sz w:val="24"/>
          <w:szCs w:val="24"/>
        </w:rPr>
        <w:t xml:space="preserve"> права в порядке</w:t>
      </w:r>
      <w:r>
        <w:rPr>
          <w:sz w:val="24"/>
          <w:szCs w:val="24"/>
        </w:rPr>
        <w:t xml:space="preserve">, пределах, </w:t>
      </w:r>
      <w:r w:rsidR="006A45A4">
        <w:rPr>
          <w:sz w:val="24"/>
          <w:szCs w:val="24"/>
        </w:rPr>
        <w:t>способами</w:t>
      </w:r>
      <w:r w:rsidR="00432412" w:rsidRPr="008111EF">
        <w:rPr>
          <w:sz w:val="24"/>
          <w:szCs w:val="24"/>
        </w:rPr>
        <w:t xml:space="preserve"> и на условиях, установленных настоящим </w:t>
      </w:r>
      <w:r>
        <w:rPr>
          <w:sz w:val="24"/>
          <w:szCs w:val="24"/>
        </w:rPr>
        <w:t>Д</w:t>
      </w:r>
      <w:r w:rsidR="00432412" w:rsidRPr="008111EF">
        <w:rPr>
          <w:sz w:val="24"/>
          <w:szCs w:val="24"/>
        </w:rPr>
        <w:t>оговором.</w:t>
      </w:r>
    </w:p>
    <w:p w14:paraId="341997F9" w14:textId="77777777" w:rsidR="00360AD2" w:rsidRPr="008111EF" w:rsidRDefault="00360AD2" w:rsidP="00B07F55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Лицензиат вправе:</w:t>
      </w:r>
    </w:p>
    <w:p w14:paraId="54E803F2" w14:textId="07BF9142" w:rsidR="000F43EF" w:rsidRPr="008111EF" w:rsidRDefault="00FF4C9A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З</w:t>
      </w:r>
      <w:r w:rsidR="000F43EF" w:rsidRPr="008111EF">
        <w:rPr>
          <w:sz w:val="24"/>
          <w:szCs w:val="24"/>
        </w:rPr>
        <w:t>апрашивать</w:t>
      </w:r>
      <w:r>
        <w:rPr>
          <w:sz w:val="24"/>
          <w:szCs w:val="24"/>
        </w:rPr>
        <w:t xml:space="preserve"> в письменной форме посредством электронной почты</w:t>
      </w:r>
      <w:r w:rsidR="000F43EF" w:rsidRPr="008111EF">
        <w:rPr>
          <w:sz w:val="24"/>
          <w:szCs w:val="24"/>
        </w:rPr>
        <w:t xml:space="preserve"> у Лицензиара информацию, связанную с обременениями в отношении </w:t>
      </w:r>
      <w:r>
        <w:rPr>
          <w:sz w:val="24"/>
          <w:szCs w:val="24"/>
        </w:rPr>
        <w:t>П</w:t>
      </w:r>
      <w:r w:rsidR="000F43EF" w:rsidRPr="008111EF">
        <w:rPr>
          <w:sz w:val="24"/>
          <w:szCs w:val="24"/>
        </w:rPr>
        <w:t>рограммы и исключительных прав на неё;</w:t>
      </w:r>
    </w:p>
    <w:p w14:paraId="63EC489B" w14:textId="0E2B7EC0" w:rsidR="000F43EF" w:rsidRPr="008111EF" w:rsidRDefault="000F43EF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>при необходимости запрашивать</w:t>
      </w:r>
      <w:r w:rsidR="00FF4C9A">
        <w:rPr>
          <w:sz w:val="24"/>
          <w:szCs w:val="24"/>
        </w:rPr>
        <w:t xml:space="preserve"> в письменной форме посредством электронной почты</w:t>
      </w:r>
      <w:r w:rsidRPr="008111EF">
        <w:rPr>
          <w:sz w:val="24"/>
          <w:szCs w:val="24"/>
        </w:rPr>
        <w:t xml:space="preserve"> у Лицензиара информацию о ранее заключенных Лицензиаром с третьими лицами договорах </w:t>
      </w:r>
      <w:r w:rsidR="00FF4C9A">
        <w:rPr>
          <w:sz w:val="24"/>
          <w:szCs w:val="24"/>
        </w:rPr>
        <w:t>об</w:t>
      </w:r>
      <w:r w:rsidRPr="008111EF">
        <w:rPr>
          <w:sz w:val="24"/>
          <w:szCs w:val="24"/>
        </w:rPr>
        <w:t xml:space="preserve"> отчуждени</w:t>
      </w:r>
      <w:r w:rsidR="00FF4C9A">
        <w:rPr>
          <w:sz w:val="24"/>
          <w:szCs w:val="24"/>
        </w:rPr>
        <w:t>и исключительных прав на</w:t>
      </w:r>
      <w:r w:rsidRPr="008111EF">
        <w:rPr>
          <w:sz w:val="24"/>
          <w:szCs w:val="24"/>
        </w:rPr>
        <w:t xml:space="preserve"> </w:t>
      </w:r>
      <w:r w:rsidR="00FF4C9A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</w:t>
      </w:r>
      <w:r w:rsidR="00FF4C9A">
        <w:rPr>
          <w:sz w:val="24"/>
          <w:szCs w:val="24"/>
        </w:rPr>
        <w:t>у</w:t>
      </w:r>
      <w:r w:rsidRPr="008111EF">
        <w:rPr>
          <w:sz w:val="24"/>
          <w:szCs w:val="24"/>
        </w:rPr>
        <w:t xml:space="preserve">, а также о договорах исключительной лицензии в отношении </w:t>
      </w:r>
      <w:r w:rsidR="00FF4C9A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рограммы;</w:t>
      </w:r>
    </w:p>
    <w:p w14:paraId="57D194C9" w14:textId="35AA509C" w:rsidR="008F492D" w:rsidRDefault="00F81BB8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обращаться </w:t>
      </w:r>
      <w:r w:rsidR="00353FE0">
        <w:rPr>
          <w:sz w:val="24"/>
          <w:szCs w:val="24"/>
        </w:rPr>
        <w:t xml:space="preserve">в письменной форме посредством электронной почты </w:t>
      </w:r>
      <w:r w:rsidRPr="008111EF">
        <w:rPr>
          <w:sz w:val="24"/>
          <w:szCs w:val="24"/>
        </w:rPr>
        <w:t xml:space="preserve">к Лицензиару по вопросам устранения недостатков </w:t>
      </w:r>
      <w:r w:rsidR="00353FE0">
        <w:rPr>
          <w:sz w:val="24"/>
          <w:szCs w:val="24"/>
        </w:rPr>
        <w:t>П</w:t>
      </w:r>
      <w:r w:rsidRPr="008111EF">
        <w:rPr>
          <w:sz w:val="24"/>
          <w:szCs w:val="24"/>
        </w:rPr>
        <w:t>рограммы</w:t>
      </w:r>
      <w:r w:rsidR="00353FE0">
        <w:rPr>
          <w:sz w:val="24"/>
          <w:szCs w:val="24"/>
        </w:rPr>
        <w:t xml:space="preserve"> при условиях, указанных в п.2.3 Договора</w:t>
      </w:r>
      <w:r w:rsidR="00BA1FAA" w:rsidRPr="008111EF">
        <w:rPr>
          <w:sz w:val="24"/>
          <w:szCs w:val="24"/>
        </w:rPr>
        <w:t>;</w:t>
      </w:r>
    </w:p>
    <w:p w14:paraId="4D55C2B5" w14:textId="627FB7FE" w:rsidR="008F492D" w:rsidRDefault="00BA1FAA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F492D">
        <w:rPr>
          <w:sz w:val="24"/>
          <w:szCs w:val="24"/>
        </w:rPr>
        <w:lastRenderedPageBreak/>
        <w:t>осуществл</w:t>
      </w:r>
      <w:r w:rsidR="00353FE0">
        <w:rPr>
          <w:sz w:val="24"/>
          <w:szCs w:val="24"/>
        </w:rPr>
        <w:t>ять переработку (</w:t>
      </w:r>
      <w:r w:rsidRPr="008F492D">
        <w:rPr>
          <w:sz w:val="24"/>
          <w:szCs w:val="24"/>
        </w:rPr>
        <w:t>модификаци</w:t>
      </w:r>
      <w:r w:rsidR="00353FE0">
        <w:rPr>
          <w:sz w:val="24"/>
          <w:szCs w:val="24"/>
        </w:rPr>
        <w:t>ю)</w:t>
      </w:r>
      <w:r w:rsidRPr="008F492D">
        <w:rPr>
          <w:sz w:val="24"/>
          <w:szCs w:val="24"/>
        </w:rPr>
        <w:t xml:space="preserve"> </w:t>
      </w:r>
      <w:r w:rsidR="00353FE0">
        <w:rPr>
          <w:sz w:val="24"/>
          <w:szCs w:val="24"/>
        </w:rPr>
        <w:t>П</w:t>
      </w:r>
      <w:r w:rsidRPr="008F492D">
        <w:rPr>
          <w:sz w:val="24"/>
          <w:szCs w:val="24"/>
        </w:rPr>
        <w:t>рограммы</w:t>
      </w:r>
      <w:r w:rsidR="00FD6552" w:rsidRPr="008F492D">
        <w:rPr>
          <w:sz w:val="24"/>
          <w:szCs w:val="24"/>
        </w:rPr>
        <w:t>.</w:t>
      </w:r>
      <w:r w:rsidRPr="008F492D">
        <w:rPr>
          <w:sz w:val="24"/>
          <w:szCs w:val="24"/>
        </w:rPr>
        <w:t xml:space="preserve"> </w:t>
      </w:r>
    </w:p>
    <w:p w14:paraId="44131141" w14:textId="0C0C9E35" w:rsidR="00E23A71" w:rsidRDefault="00075E4F" w:rsidP="00B07F55">
      <w:pPr>
        <w:pStyle w:val="a4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8F492D">
        <w:rPr>
          <w:sz w:val="24"/>
          <w:szCs w:val="24"/>
        </w:rPr>
        <w:t>привлекать третьих лиц</w:t>
      </w:r>
      <w:r w:rsidR="00A62E31">
        <w:rPr>
          <w:sz w:val="24"/>
          <w:szCs w:val="24"/>
        </w:rPr>
        <w:t xml:space="preserve">, в том числе Лицензиара на основании отдельного договора, </w:t>
      </w:r>
      <w:r w:rsidRPr="008F492D">
        <w:rPr>
          <w:sz w:val="24"/>
          <w:szCs w:val="24"/>
        </w:rPr>
        <w:t>для</w:t>
      </w:r>
      <w:r w:rsidR="00A62E31">
        <w:rPr>
          <w:sz w:val="24"/>
          <w:szCs w:val="24"/>
        </w:rPr>
        <w:t xml:space="preserve"> переработки (</w:t>
      </w:r>
      <w:r w:rsidRPr="008F492D">
        <w:rPr>
          <w:sz w:val="24"/>
          <w:szCs w:val="24"/>
        </w:rPr>
        <w:t>модификации</w:t>
      </w:r>
      <w:r w:rsidR="00A62E31">
        <w:rPr>
          <w:sz w:val="24"/>
          <w:szCs w:val="24"/>
        </w:rPr>
        <w:t>)</w:t>
      </w:r>
      <w:r w:rsidRPr="008F492D">
        <w:rPr>
          <w:sz w:val="24"/>
          <w:szCs w:val="24"/>
        </w:rPr>
        <w:t xml:space="preserve"> </w:t>
      </w:r>
      <w:r w:rsidR="00A62E31">
        <w:rPr>
          <w:sz w:val="24"/>
          <w:szCs w:val="24"/>
        </w:rPr>
        <w:t>П</w:t>
      </w:r>
      <w:r w:rsidRPr="008F492D">
        <w:rPr>
          <w:sz w:val="24"/>
          <w:szCs w:val="24"/>
        </w:rPr>
        <w:t>рограммы</w:t>
      </w:r>
      <w:r w:rsidR="00BA1FAA" w:rsidRPr="008F492D">
        <w:rPr>
          <w:sz w:val="24"/>
          <w:szCs w:val="24"/>
        </w:rPr>
        <w:t xml:space="preserve">. </w:t>
      </w:r>
    </w:p>
    <w:p w14:paraId="5B1DFBAB" w14:textId="77777777" w:rsidR="001954CC" w:rsidRPr="001954CC" w:rsidRDefault="001954CC" w:rsidP="001954CC">
      <w:pPr>
        <w:pStyle w:val="a4"/>
        <w:ind w:left="1071"/>
        <w:jc w:val="both"/>
        <w:rPr>
          <w:sz w:val="24"/>
          <w:szCs w:val="24"/>
        </w:rPr>
      </w:pPr>
    </w:p>
    <w:p w14:paraId="2A89B7DE" w14:textId="03F8F24C" w:rsidR="00F81BB8" w:rsidRPr="008111EF" w:rsidRDefault="008C4574" w:rsidP="00B07F55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="00F81BB8" w:rsidRPr="008111EF">
        <w:rPr>
          <w:b/>
          <w:sz w:val="24"/>
          <w:szCs w:val="24"/>
        </w:rPr>
        <w:t>ДЕЙСТВИ</w:t>
      </w:r>
      <w:r>
        <w:rPr>
          <w:b/>
          <w:sz w:val="24"/>
          <w:szCs w:val="24"/>
        </w:rPr>
        <w:t>Я</w:t>
      </w:r>
      <w:r w:rsidR="00F81BB8" w:rsidRPr="008111EF">
        <w:rPr>
          <w:b/>
          <w:sz w:val="24"/>
          <w:szCs w:val="24"/>
        </w:rPr>
        <w:t xml:space="preserve"> ДОГОВОРА, </w:t>
      </w:r>
      <w:r>
        <w:rPr>
          <w:b/>
          <w:sz w:val="24"/>
          <w:szCs w:val="24"/>
        </w:rPr>
        <w:t xml:space="preserve">ЕГО </w:t>
      </w:r>
      <w:r w:rsidR="00F81BB8" w:rsidRPr="008111EF">
        <w:rPr>
          <w:b/>
          <w:sz w:val="24"/>
          <w:szCs w:val="24"/>
        </w:rPr>
        <w:t>ПРЕКРАЩЕНИЕ</w:t>
      </w:r>
    </w:p>
    <w:p w14:paraId="5F740DEE" w14:textId="77777777" w:rsidR="008425FF" w:rsidRPr="008111EF" w:rsidRDefault="008425FF" w:rsidP="00F51933">
      <w:pPr>
        <w:pStyle w:val="a4"/>
        <w:ind w:left="360"/>
        <w:jc w:val="both"/>
        <w:rPr>
          <w:b/>
          <w:sz w:val="24"/>
          <w:szCs w:val="24"/>
        </w:rPr>
      </w:pPr>
    </w:p>
    <w:p w14:paraId="005F7D8B" w14:textId="5D5A12E4" w:rsidR="00F81BB8" w:rsidRPr="008111EF" w:rsidRDefault="00F81BB8" w:rsidP="006F21A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Настоящий </w:t>
      </w:r>
      <w:r w:rsidR="008C4574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 вступает в силу с даты его подписания и действует</w:t>
      </w:r>
      <w:r w:rsidR="00C21D14" w:rsidRPr="008111EF">
        <w:rPr>
          <w:sz w:val="24"/>
          <w:szCs w:val="24"/>
        </w:rPr>
        <w:t xml:space="preserve"> </w:t>
      </w:r>
      <w:r w:rsidR="00654AEE" w:rsidRPr="008111EF">
        <w:rPr>
          <w:sz w:val="24"/>
          <w:szCs w:val="24"/>
        </w:rPr>
        <w:t>5 лет.</w:t>
      </w:r>
      <w:r w:rsidR="00453305" w:rsidRPr="008111EF">
        <w:rPr>
          <w:sz w:val="24"/>
          <w:szCs w:val="24"/>
        </w:rPr>
        <w:t xml:space="preserve"> </w:t>
      </w:r>
    </w:p>
    <w:p w14:paraId="6A5FF251" w14:textId="1B5B9080" w:rsidR="00F81BB8" w:rsidRPr="008111EF" w:rsidRDefault="00F81BB8" w:rsidP="006F21A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Прекращение настоящего </w:t>
      </w:r>
      <w:r w:rsidR="008C4574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оговора происходит посредством заявления Лицензиаром</w:t>
      </w:r>
      <w:r w:rsidR="00C30425">
        <w:rPr>
          <w:sz w:val="24"/>
          <w:szCs w:val="24"/>
        </w:rPr>
        <w:t>, в том числе посредством электронной почты,</w:t>
      </w:r>
      <w:r w:rsidRPr="008111EF">
        <w:rPr>
          <w:sz w:val="24"/>
          <w:szCs w:val="24"/>
        </w:rPr>
        <w:t xml:space="preserve"> одностороннего внесудебного отказа от исполнения </w:t>
      </w:r>
      <w:r w:rsidR="008C4574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оговора</w:t>
      </w:r>
      <w:r w:rsidR="00592577" w:rsidRPr="008111EF">
        <w:rPr>
          <w:sz w:val="24"/>
          <w:szCs w:val="24"/>
        </w:rPr>
        <w:t xml:space="preserve"> в случаях, указанных в п. 6.3. настоящего Договора</w:t>
      </w:r>
      <w:r w:rsidRPr="008111EF">
        <w:rPr>
          <w:sz w:val="24"/>
          <w:szCs w:val="24"/>
        </w:rPr>
        <w:t xml:space="preserve">, а также посредством расторжения </w:t>
      </w:r>
      <w:r w:rsidR="00820CA5">
        <w:rPr>
          <w:sz w:val="24"/>
          <w:szCs w:val="24"/>
        </w:rPr>
        <w:t xml:space="preserve">Договора </w:t>
      </w:r>
      <w:r w:rsidRPr="008111EF">
        <w:rPr>
          <w:sz w:val="24"/>
          <w:szCs w:val="24"/>
        </w:rPr>
        <w:t xml:space="preserve">по соглашению </w:t>
      </w:r>
      <w:r w:rsidR="008C4574">
        <w:rPr>
          <w:sz w:val="24"/>
          <w:szCs w:val="24"/>
        </w:rPr>
        <w:t>С</w:t>
      </w:r>
      <w:r w:rsidRPr="008111EF">
        <w:rPr>
          <w:sz w:val="24"/>
          <w:szCs w:val="24"/>
        </w:rPr>
        <w:t>торон.</w:t>
      </w:r>
      <w:r w:rsidR="004664CE" w:rsidRPr="008111EF">
        <w:rPr>
          <w:sz w:val="24"/>
          <w:szCs w:val="24"/>
        </w:rPr>
        <w:t xml:space="preserve"> Договор может быть прекращен</w:t>
      </w:r>
      <w:r w:rsidR="001954CC">
        <w:rPr>
          <w:sz w:val="24"/>
          <w:szCs w:val="24"/>
        </w:rPr>
        <w:t xml:space="preserve"> </w:t>
      </w:r>
      <w:r w:rsidR="00820CA5">
        <w:rPr>
          <w:sz w:val="24"/>
          <w:szCs w:val="24"/>
        </w:rPr>
        <w:t xml:space="preserve">путем направления Лицензиару соответствующего уведомления в письменной форме </w:t>
      </w:r>
      <w:r w:rsidR="006B057C">
        <w:rPr>
          <w:sz w:val="24"/>
          <w:szCs w:val="24"/>
        </w:rPr>
        <w:t>Лицензиатом</w:t>
      </w:r>
      <w:r w:rsidR="004664CE" w:rsidRPr="008111EF">
        <w:rPr>
          <w:sz w:val="24"/>
          <w:szCs w:val="24"/>
        </w:rPr>
        <w:t xml:space="preserve"> после</w:t>
      </w:r>
      <w:r w:rsidR="00820CA5">
        <w:rPr>
          <w:sz w:val="24"/>
          <w:szCs w:val="24"/>
        </w:rPr>
        <w:t xml:space="preserve"> приобретения Лицензиатом исключительного права на созданное Производное произведение </w:t>
      </w:r>
      <w:r w:rsidR="006B057C">
        <w:rPr>
          <w:sz w:val="24"/>
          <w:szCs w:val="24"/>
        </w:rPr>
        <w:t>и/или</w:t>
      </w:r>
      <w:r w:rsidR="004664CE" w:rsidRPr="008111EF">
        <w:rPr>
          <w:sz w:val="24"/>
          <w:szCs w:val="24"/>
        </w:rPr>
        <w:t xml:space="preserve"> регистрации </w:t>
      </w:r>
      <w:r w:rsidR="005D425A" w:rsidRPr="008111EF">
        <w:rPr>
          <w:sz w:val="24"/>
          <w:szCs w:val="24"/>
        </w:rPr>
        <w:t>Лицензиа</w:t>
      </w:r>
      <w:r w:rsidR="006B057C">
        <w:rPr>
          <w:sz w:val="24"/>
          <w:szCs w:val="24"/>
        </w:rPr>
        <w:t>т</w:t>
      </w:r>
      <w:r w:rsidR="005D425A" w:rsidRPr="008111EF">
        <w:rPr>
          <w:sz w:val="24"/>
          <w:szCs w:val="24"/>
        </w:rPr>
        <w:t>ом</w:t>
      </w:r>
      <w:r w:rsidR="00820CA5">
        <w:rPr>
          <w:sz w:val="24"/>
          <w:szCs w:val="24"/>
        </w:rPr>
        <w:t xml:space="preserve"> как правообладателем указанного Производного произведения</w:t>
      </w:r>
      <w:r w:rsidR="00B2685F" w:rsidRPr="008111EF">
        <w:rPr>
          <w:sz w:val="24"/>
          <w:szCs w:val="24"/>
        </w:rPr>
        <w:t>,</w:t>
      </w:r>
      <w:r w:rsidR="004664CE" w:rsidRPr="008111EF">
        <w:rPr>
          <w:sz w:val="24"/>
          <w:szCs w:val="24"/>
        </w:rPr>
        <w:t xml:space="preserve"> </w:t>
      </w:r>
      <w:r w:rsidR="00820CA5">
        <w:rPr>
          <w:sz w:val="24"/>
          <w:szCs w:val="24"/>
        </w:rPr>
        <w:t xml:space="preserve">но </w:t>
      </w:r>
      <w:r w:rsidR="008C4574">
        <w:rPr>
          <w:sz w:val="24"/>
          <w:szCs w:val="24"/>
        </w:rPr>
        <w:t>при условии уплаты Лицензиару</w:t>
      </w:r>
      <w:r w:rsidR="002E4A61">
        <w:rPr>
          <w:sz w:val="24"/>
          <w:szCs w:val="24"/>
        </w:rPr>
        <w:t xml:space="preserve"> (в том числе досрочно)</w:t>
      </w:r>
      <w:r w:rsidR="008C4574">
        <w:rPr>
          <w:sz w:val="24"/>
          <w:szCs w:val="24"/>
        </w:rPr>
        <w:t xml:space="preserve"> </w:t>
      </w:r>
      <w:r w:rsidR="00820CA5">
        <w:rPr>
          <w:sz w:val="24"/>
          <w:szCs w:val="24"/>
        </w:rPr>
        <w:t xml:space="preserve">до момента прекращения Договора </w:t>
      </w:r>
      <w:r w:rsidR="008C4574">
        <w:rPr>
          <w:sz w:val="24"/>
          <w:szCs w:val="24"/>
        </w:rPr>
        <w:t>вознаграждения</w:t>
      </w:r>
      <w:r w:rsidR="002E4A61" w:rsidRPr="002E4A61">
        <w:rPr>
          <w:sz w:val="24"/>
          <w:szCs w:val="24"/>
        </w:rPr>
        <w:t xml:space="preserve"> </w:t>
      </w:r>
      <w:r w:rsidR="002E4A61">
        <w:rPr>
          <w:sz w:val="24"/>
          <w:szCs w:val="24"/>
        </w:rPr>
        <w:t>в полном объеме</w:t>
      </w:r>
      <w:r w:rsidR="008C4574">
        <w:rPr>
          <w:sz w:val="24"/>
          <w:szCs w:val="24"/>
        </w:rPr>
        <w:t>, установленного в п.3.1 Договора</w:t>
      </w:r>
      <w:r w:rsidR="005D425A" w:rsidRPr="008111EF">
        <w:rPr>
          <w:sz w:val="24"/>
          <w:szCs w:val="24"/>
        </w:rPr>
        <w:t>.</w:t>
      </w:r>
      <w:r w:rsidR="00820CA5">
        <w:rPr>
          <w:sz w:val="24"/>
          <w:szCs w:val="24"/>
        </w:rPr>
        <w:t xml:space="preserve"> При этом моментом прекращения Договора считается момент получения Лицензиаром вышеуказанного уведомления. </w:t>
      </w:r>
    </w:p>
    <w:p w14:paraId="7DE00FCD" w14:textId="3508B46C" w:rsidR="00F81BB8" w:rsidRPr="008111EF" w:rsidRDefault="00F81BB8" w:rsidP="006F21A3">
      <w:pPr>
        <w:pStyle w:val="a4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8111EF">
        <w:rPr>
          <w:sz w:val="24"/>
          <w:szCs w:val="24"/>
        </w:rPr>
        <w:t xml:space="preserve">Лицензиар вправе заявить односторонний внесудебный отказ от исполнения </w:t>
      </w:r>
      <w:r w:rsidR="0055758C">
        <w:rPr>
          <w:sz w:val="24"/>
          <w:szCs w:val="24"/>
        </w:rPr>
        <w:t>Д</w:t>
      </w:r>
      <w:r w:rsidRPr="008111EF">
        <w:rPr>
          <w:sz w:val="24"/>
          <w:szCs w:val="24"/>
        </w:rPr>
        <w:t>оговора</w:t>
      </w:r>
      <w:r w:rsidR="00E23A71" w:rsidRPr="008111EF">
        <w:rPr>
          <w:sz w:val="24"/>
          <w:szCs w:val="24"/>
        </w:rPr>
        <w:t xml:space="preserve"> и запретить Лицензиату</w:t>
      </w:r>
      <w:r w:rsidR="0055758C">
        <w:rPr>
          <w:sz w:val="24"/>
          <w:szCs w:val="24"/>
        </w:rPr>
        <w:t xml:space="preserve"> использовать</w:t>
      </w:r>
      <w:r w:rsidR="00E23A71" w:rsidRPr="008111EF">
        <w:rPr>
          <w:sz w:val="24"/>
          <w:szCs w:val="24"/>
        </w:rPr>
        <w:t xml:space="preserve"> </w:t>
      </w:r>
      <w:r w:rsidR="0055758C">
        <w:rPr>
          <w:sz w:val="24"/>
          <w:szCs w:val="24"/>
        </w:rPr>
        <w:t>П</w:t>
      </w:r>
      <w:r w:rsidR="00E23A71" w:rsidRPr="008111EF">
        <w:rPr>
          <w:sz w:val="24"/>
          <w:szCs w:val="24"/>
        </w:rPr>
        <w:t>рограмм</w:t>
      </w:r>
      <w:r w:rsidR="0055758C">
        <w:rPr>
          <w:sz w:val="24"/>
          <w:szCs w:val="24"/>
        </w:rPr>
        <w:t>у</w:t>
      </w:r>
      <w:r w:rsidR="00E23A71" w:rsidRPr="008111EF">
        <w:rPr>
          <w:sz w:val="24"/>
          <w:szCs w:val="24"/>
        </w:rPr>
        <w:t xml:space="preserve"> и права на неё</w:t>
      </w:r>
      <w:r w:rsidRPr="008111EF">
        <w:rPr>
          <w:sz w:val="24"/>
          <w:szCs w:val="24"/>
        </w:rPr>
        <w:t>, если Лицензиат:</w:t>
      </w:r>
    </w:p>
    <w:p w14:paraId="6510035B" w14:textId="6ACA6FED" w:rsidR="00F81BB8" w:rsidRPr="008111EF" w:rsidRDefault="0055758C" w:rsidP="006F21A3">
      <w:pPr>
        <w:pStyle w:val="a4"/>
        <w:numPr>
          <w:ilvl w:val="0"/>
          <w:numId w:val="13"/>
        </w:numPr>
        <w:ind w:left="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="00F81BB8" w:rsidRPr="008111EF">
        <w:rPr>
          <w:sz w:val="24"/>
          <w:szCs w:val="24"/>
        </w:rPr>
        <w:t xml:space="preserve">ередал и допустил (в том числе не предотвратил) передачу </w:t>
      </w:r>
      <w:r>
        <w:rPr>
          <w:sz w:val="24"/>
          <w:szCs w:val="24"/>
        </w:rPr>
        <w:t>П</w:t>
      </w:r>
      <w:r w:rsidR="00F81BB8" w:rsidRPr="008111EF">
        <w:rPr>
          <w:sz w:val="24"/>
          <w:szCs w:val="24"/>
        </w:rPr>
        <w:t xml:space="preserve">рограммы и прав на её использование третьим лицам, </w:t>
      </w:r>
      <w:r w:rsidR="00DF7EA1" w:rsidRPr="008111EF">
        <w:rPr>
          <w:sz w:val="24"/>
          <w:szCs w:val="24"/>
        </w:rPr>
        <w:t xml:space="preserve">за исключением </w:t>
      </w:r>
      <w:r w:rsidR="00F81BB8" w:rsidRPr="008111EF">
        <w:rPr>
          <w:sz w:val="24"/>
          <w:szCs w:val="24"/>
        </w:rPr>
        <w:t>сотрудник</w:t>
      </w:r>
      <w:r w:rsidR="00DF7EA1" w:rsidRPr="008111EF">
        <w:rPr>
          <w:sz w:val="24"/>
          <w:szCs w:val="24"/>
        </w:rPr>
        <w:t>ов</w:t>
      </w:r>
      <w:r w:rsidR="00F81BB8" w:rsidRPr="008111EF">
        <w:rPr>
          <w:sz w:val="24"/>
          <w:szCs w:val="24"/>
        </w:rPr>
        <w:t xml:space="preserve"> Лицензиата</w:t>
      </w:r>
      <w:r>
        <w:rPr>
          <w:sz w:val="24"/>
          <w:szCs w:val="24"/>
        </w:rPr>
        <w:t xml:space="preserve"> с обязательным направлением Лицензиару перечня таких </w:t>
      </w:r>
      <w:r w:rsidR="0053611D">
        <w:rPr>
          <w:sz w:val="24"/>
          <w:szCs w:val="24"/>
        </w:rPr>
        <w:t xml:space="preserve">сотрудников </w:t>
      </w:r>
      <w:r w:rsidR="0053611D" w:rsidRPr="008111EF">
        <w:rPr>
          <w:sz w:val="24"/>
          <w:szCs w:val="24"/>
        </w:rPr>
        <w:t>/</w:t>
      </w:r>
      <w:r w:rsidR="008425FF" w:rsidRPr="008111EF">
        <w:rPr>
          <w:sz w:val="24"/>
          <w:szCs w:val="24"/>
        </w:rPr>
        <w:t xml:space="preserve"> сотрудников партнеров Лицензиата</w:t>
      </w:r>
      <w:r>
        <w:rPr>
          <w:sz w:val="24"/>
          <w:szCs w:val="24"/>
        </w:rPr>
        <w:t xml:space="preserve"> с обязательным направлением Лицензиару перечня таких партнеров</w:t>
      </w:r>
      <w:r w:rsidR="00DF7EA1" w:rsidRPr="008111EF">
        <w:rPr>
          <w:sz w:val="24"/>
          <w:szCs w:val="24"/>
        </w:rPr>
        <w:t>, лиц</w:t>
      </w:r>
      <w:r w:rsidR="008425FF" w:rsidRPr="008111EF">
        <w:rPr>
          <w:sz w:val="24"/>
          <w:szCs w:val="24"/>
        </w:rPr>
        <w:t>,</w:t>
      </w:r>
      <w:r w:rsidR="00DF7EA1" w:rsidRPr="008111EF">
        <w:rPr>
          <w:sz w:val="24"/>
          <w:szCs w:val="24"/>
        </w:rPr>
        <w:t xml:space="preserve"> привлекаемых для модификации программы</w:t>
      </w:r>
      <w:r>
        <w:rPr>
          <w:sz w:val="24"/>
          <w:szCs w:val="24"/>
        </w:rPr>
        <w:t xml:space="preserve"> с обязательным направлением Лицензиару перечня таких </w:t>
      </w:r>
      <w:r w:rsidR="00530BDC">
        <w:rPr>
          <w:sz w:val="24"/>
          <w:szCs w:val="24"/>
        </w:rPr>
        <w:t>лиц</w:t>
      </w:r>
      <w:r w:rsidR="00530BDC" w:rsidRPr="008111EF">
        <w:rPr>
          <w:sz w:val="24"/>
          <w:szCs w:val="24"/>
        </w:rPr>
        <w:t>, страховых</w:t>
      </w:r>
      <w:r w:rsidR="00DF7EA1" w:rsidRPr="008111EF">
        <w:rPr>
          <w:sz w:val="24"/>
          <w:szCs w:val="24"/>
        </w:rPr>
        <w:t xml:space="preserve"> компаний</w:t>
      </w:r>
      <w:r>
        <w:rPr>
          <w:sz w:val="24"/>
          <w:szCs w:val="24"/>
        </w:rPr>
        <w:t xml:space="preserve"> с обязательным направлением Лицензиару перечня таких компаний</w:t>
      </w:r>
      <w:r w:rsidR="00F81BB8" w:rsidRPr="008111EF">
        <w:rPr>
          <w:sz w:val="24"/>
          <w:szCs w:val="24"/>
        </w:rPr>
        <w:t>.</w:t>
      </w:r>
      <w:r>
        <w:rPr>
          <w:sz w:val="24"/>
          <w:szCs w:val="24"/>
        </w:rPr>
        <w:t xml:space="preserve">  Перечни указанных лиц и компаний направляются Лицензиару посредством электронной почты. </w:t>
      </w:r>
    </w:p>
    <w:p w14:paraId="325DA881" w14:textId="63F7FCF6" w:rsidR="00F81BB8" w:rsidRPr="008111EF" w:rsidRDefault="0055758C" w:rsidP="006F21A3">
      <w:pPr>
        <w:pStyle w:val="a4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81BB8" w:rsidRPr="008111EF">
        <w:rPr>
          <w:sz w:val="24"/>
          <w:szCs w:val="24"/>
        </w:rPr>
        <w:t>аключил с третьими лицами лицензионный (</w:t>
      </w:r>
      <w:proofErr w:type="spellStart"/>
      <w:r w:rsidR="00F81BB8" w:rsidRPr="008111EF">
        <w:rPr>
          <w:sz w:val="24"/>
          <w:szCs w:val="24"/>
        </w:rPr>
        <w:t>сублицензионный</w:t>
      </w:r>
      <w:proofErr w:type="spellEnd"/>
      <w:r w:rsidR="00F81BB8" w:rsidRPr="008111EF">
        <w:rPr>
          <w:sz w:val="24"/>
          <w:szCs w:val="24"/>
        </w:rPr>
        <w:t xml:space="preserve">) договор и/или договор </w:t>
      </w:r>
      <w:r>
        <w:rPr>
          <w:sz w:val="24"/>
          <w:szCs w:val="24"/>
        </w:rPr>
        <w:t>об</w:t>
      </w:r>
      <w:r w:rsidR="00F81BB8" w:rsidRPr="008111EF">
        <w:rPr>
          <w:sz w:val="24"/>
          <w:szCs w:val="24"/>
        </w:rPr>
        <w:t xml:space="preserve"> отчуждени</w:t>
      </w:r>
      <w:r>
        <w:rPr>
          <w:sz w:val="24"/>
          <w:szCs w:val="24"/>
        </w:rPr>
        <w:t>и исключительных прав на П</w:t>
      </w:r>
      <w:r w:rsidR="00F81BB8" w:rsidRPr="008111EF">
        <w:rPr>
          <w:sz w:val="24"/>
          <w:szCs w:val="24"/>
        </w:rPr>
        <w:t>рограмм</w:t>
      </w:r>
      <w:r>
        <w:rPr>
          <w:sz w:val="24"/>
          <w:szCs w:val="24"/>
        </w:rPr>
        <w:t>у</w:t>
      </w:r>
      <w:r w:rsidR="00F81BB8" w:rsidRPr="008111EF">
        <w:rPr>
          <w:sz w:val="24"/>
          <w:szCs w:val="24"/>
        </w:rPr>
        <w:t xml:space="preserve">, и/или любой договор, посредством которого возможна передача </w:t>
      </w:r>
      <w:r>
        <w:rPr>
          <w:sz w:val="24"/>
          <w:szCs w:val="24"/>
        </w:rPr>
        <w:t>П</w:t>
      </w:r>
      <w:r w:rsidR="00F81BB8" w:rsidRPr="008111EF">
        <w:rPr>
          <w:sz w:val="24"/>
          <w:szCs w:val="24"/>
        </w:rPr>
        <w:t>рограммы и прав на её использование /исключительных прав на неё третьим лицам</w:t>
      </w:r>
      <w:r w:rsidR="00DF7EA1" w:rsidRPr="008111EF">
        <w:rPr>
          <w:sz w:val="24"/>
          <w:szCs w:val="24"/>
        </w:rPr>
        <w:t xml:space="preserve"> в том виде, в котором она изначально </w:t>
      </w:r>
      <w:r w:rsidR="008D0469" w:rsidRPr="008111EF">
        <w:rPr>
          <w:sz w:val="24"/>
          <w:szCs w:val="24"/>
        </w:rPr>
        <w:t>передана Лицензиату</w:t>
      </w:r>
      <w:r w:rsidR="00F81BB8" w:rsidRPr="008111EF">
        <w:rPr>
          <w:sz w:val="24"/>
          <w:szCs w:val="24"/>
        </w:rPr>
        <w:t>.</w:t>
      </w:r>
    </w:p>
    <w:p w14:paraId="4E162CA9" w14:textId="73259A0F" w:rsidR="00F81BB8" w:rsidRPr="008111EF" w:rsidRDefault="0055758C" w:rsidP="006F21A3">
      <w:pPr>
        <w:pStyle w:val="a4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81BB8" w:rsidRPr="008111EF">
        <w:rPr>
          <w:sz w:val="24"/>
          <w:szCs w:val="24"/>
        </w:rPr>
        <w:t xml:space="preserve">овершил действия и/или допустил бездействие, </w:t>
      </w:r>
      <w:r w:rsidR="008D0469" w:rsidRPr="008111EF">
        <w:rPr>
          <w:sz w:val="24"/>
          <w:szCs w:val="24"/>
        </w:rPr>
        <w:t>и имеется причинн</w:t>
      </w:r>
      <w:r>
        <w:rPr>
          <w:sz w:val="24"/>
          <w:szCs w:val="24"/>
        </w:rPr>
        <w:t>о-следственная</w:t>
      </w:r>
      <w:r w:rsidR="008D0469" w:rsidRPr="008111EF">
        <w:rPr>
          <w:sz w:val="24"/>
          <w:szCs w:val="24"/>
        </w:rPr>
        <w:t xml:space="preserve"> связь, что именно </w:t>
      </w:r>
      <w:r w:rsidR="00F81BB8" w:rsidRPr="008111EF">
        <w:rPr>
          <w:sz w:val="24"/>
          <w:szCs w:val="24"/>
        </w:rPr>
        <w:t xml:space="preserve">в результате </w:t>
      </w:r>
      <w:r w:rsidR="008D0469" w:rsidRPr="008111EF">
        <w:rPr>
          <w:sz w:val="24"/>
          <w:szCs w:val="24"/>
        </w:rPr>
        <w:t xml:space="preserve">действий/бездействий Лицензиата </w:t>
      </w:r>
      <w:r w:rsidR="00F81BB8" w:rsidRPr="008111EF">
        <w:rPr>
          <w:sz w:val="24"/>
          <w:szCs w:val="24"/>
        </w:rPr>
        <w:t>у Лицензиара возникли</w:t>
      </w:r>
      <w:r w:rsidR="008D0469" w:rsidRPr="008111EF">
        <w:rPr>
          <w:sz w:val="24"/>
          <w:szCs w:val="24"/>
        </w:rPr>
        <w:t xml:space="preserve"> реальные</w:t>
      </w:r>
      <w:r w:rsidR="00F81BB8" w:rsidRPr="008111EF">
        <w:rPr>
          <w:sz w:val="24"/>
          <w:szCs w:val="24"/>
        </w:rPr>
        <w:t xml:space="preserve"> убытки</w:t>
      </w:r>
      <w:r w:rsidR="008D0469" w:rsidRPr="008111EF">
        <w:rPr>
          <w:sz w:val="24"/>
          <w:szCs w:val="24"/>
        </w:rPr>
        <w:t xml:space="preserve">, что </w:t>
      </w:r>
      <w:r w:rsidRPr="008111EF">
        <w:rPr>
          <w:sz w:val="24"/>
          <w:szCs w:val="24"/>
        </w:rPr>
        <w:t>подтверждается</w:t>
      </w:r>
      <w:r w:rsidR="008D0469" w:rsidRPr="008111EF">
        <w:rPr>
          <w:sz w:val="24"/>
          <w:szCs w:val="24"/>
        </w:rPr>
        <w:t xml:space="preserve"> документально</w:t>
      </w:r>
      <w:r w:rsidR="00F81BB8" w:rsidRPr="008111EF">
        <w:rPr>
          <w:sz w:val="24"/>
          <w:szCs w:val="24"/>
        </w:rPr>
        <w:t xml:space="preserve">. </w:t>
      </w:r>
    </w:p>
    <w:p w14:paraId="0A2D8AD6" w14:textId="209695CC" w:rsidR="008C6A07" w:rsidRDefault="008C6A07" w:rsidP="006F21A3">
      <w:pPr>
        <w:pStyle w:val="aa"/>
        <w:numPr>
          <w:ilvl w:val="1"/>
          <w:numId w:val="28"/>
        </w:numPr>
        <w:ind w:left="0" w:firstLine="0"/>
        <w:rPr>
          <w:szCs w:val="24"/>
        </w:rPr>
      </w:pPr>
      <w:r w:rsidRPr="008111EF">
        <w:rPr>
          <w:szCs w:val="24"/>
        </w:rPr>
        <w:t xml:space="preserve">В случае отказа от исполнения </w:t>
      </w:r>
      <w:r w:rsidR="00387E1D">
        <w:rPr>
          <w:szCs w:val="24"/>
        </w:rPr>
        <w:t>Д</w:t>
      </w:r>
      <w:r w:rsidRPr="008111EF">
        <w:rPr>
          <w:szCs w:val="24"/>
        </w:rPr>
        <w:t>оговора</w:t>
      </w:r>
      <w:r w:rsidR="00387E1D">
        <w:rPr>
          <w:szCs w:val="24"/>
        </w:rPr>
        <w:t xml:space="preserve"> </w:t>
      </w:r>
      <w:r>
        <w:rPr>
          <w:szCs w:val="24"/>
        </w:rPr>
        <w:t>по основаниям</w:t>
      </w:r>
      <w:r w:rsidR="00387E1D">
        <w:rPr>
          <w:szCs w:val="24"/>
        </w:rPr>
        <w:t>,</w:t>
      </w:r>
      <w:r>
        <w:rPr>
          <w:szCs w:val="24"/>
        </w:rPr>
        <w:t xml:space="preserve"> указанны</w:t>
      </w:r>
      <w:r w:rsidR="00387E1D">
        <w:rPr>
          <w:szCs w:val="24"/>
        </w:rPr>
        <w:t>м</w:t>
      </w:r>
      <w:r>
        <w:rPr>
          <w:szCs w:val="24"/>
        </w:rPr>
        <w:t xml:space="preserve"> в п. 6.3</w:t>
      </w:r>
      <w:r w:rsidR="00387E1D">
        <w:rPr>
          <w:szCs w:val="24"/>
        </w:rPr>
        <w:t xml:space="preserve"> Договора</w:t>
      </w:r>
      <w:r>
        <w:rPr>
          <w:szCs w:val="24"/>
        </w:rPr>
        <w:t>,</w:t>
      </w:r>
      <w:r w:rsidR="00387E1D">
        <w:rPr>
          <w:szCs w:val="24"/>
        </w:rPr>
        <w:t xml:space="preserve"> </w:t>
      </w:r>
      <w:r w:rsidRPr="008111EF">
        <w:rPr>
          <w:szCs w:val="24"/>
        </w:rPr>
        <w:t>Лицензиар направляет уведомление</w:t>
      </w:r>
      <w:r w:rsidR="00387E1D">
        <w:rPr>
          <w:szCs w:val="24"/>
        </w:rPr>
        <w:t>, в том числе посредством электронной почты</w:t>
      </w:r>
      <w:r w:rsidRPr="008111EF">
        <w:rPr>
          <w:szCs w:val="24"/>
        </w:rPr>
        <w:t xml:space="preserve">. </w:t>
      </w:r>
      <w:r w:rsidR="00387E1D">
        <w:rPr>
          <w:szCs w:val="24"/>
        </w:rPr>
        <w:t>С</w:t>
      </w:r>
      <w:r w:rsidRPr="008111EF">
        <w:rPr>
          <w:szCs w:val="24"/>
        </w:rPr>
        <w:t xml:space="preserve"> момента</w:t>
      </w:r>
      <w:r w:rsidR="00387E1D">
        <w:rPr>
          <w:szCs w:val="24"/>
        </w:rPr>
        <w:t xml:space="preserve"> получения</w:t>
      </w:r>
      <w:r w:rsidRPr="008111EF">
        <w:rPr>
          <w:szCs w:val="24"/>
        </w:rPr>
        <w:t xml:space="preserve"> уведомления Лицензиат</w:t>
      </w:r>
      <w:r w:rsidR="00387E1D">
        <w:rPr>
          <w:szCs w:val="24"/>
        </w:rPr>
        <w:t>ом</w:t>
      </w:r>
      <w:r w:rsidRPr="008111EF">
        <w:rPr>
          <w:szCs w:val="24"/>
        </w:rPr>
        <w:t xml:space="preserve"> договор считается прекращённым.</w:t>
      </w:r>
    </w:p>
    <w:p w14:paraId="6491758B" w14:textId="0C58F30C" w:rsidR="00230DC5" w:rsidRDefault="00230DC5" w:rsidP="006F21A3">
      <w:pPr>
        <w:pStyle w:val="a4"/>
        <w:numPr>
          <w:ilvl w:val="1"/>
          <w:numId w:val="28"/>
        </w:numPr>
        <w:ind w:left="0" w:firstLine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Стороны вправе</w:t>
      </w:r>
      <w:r w:rsidRPr="00230DC5">
        <w:rPr>
          <w:sz w:val="24"/>
          <w:szCs w:val="24"/>
          <w:lang w:eastAsia="ar-SA"/>
        </w:rPr>
        <w:t xml:space="preserve"> пролонгир</w:t>
      </w:r>
      <w:r>
        <w:rPr>
          <w:sz w:val="24"/>
          <w:szCs w:val="24"/>
          <w:lang w:eastAsia="ar-SA"/>
        </w:rPr>
        <w:t xml:space="preserve">овать настоящий Договор. </w:t>
      </w:r>
    </w:p>
    <w:p w14:paraId="3628AE35" w14:textId="77777777" w:rsidR="00230DC5" w:rsidRPr="00230DC5" w:rsidRDefault="00230DC5" w:rsidP="00B7241D">
      <w:pPr>
        <w:pStyle w:val="a4"/>
        <w:ind w:left="360"/>
        <w:rPr>
          <w:sz w:val="24"/>
          <w:szCs w:val="24"/>
          <w:lang w:eastAsia="ar-SA"/>
        </w:rPr>
      </w:pPr>
    </w:p>
    <w:p w14:paraId="1E8C3DF4" w14:textId="7A4179B7" w:rsidR="00202B44" w:rsidRPr="008111EF" w:rsidRDefault="0062214E" w:rsidP="00F51933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КОНФИДЕНЦИАЛЬНОСТЬ</w:t>
      </w:r>
    </w:p>
    <w:p w14:paraId="11FD1C2B" w14:textId="23F15E90" w:rsidR="00202B44" w:rsidRPr="008111EF" w:rsidRDefault="00202B44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По взаимному согласию Сторонами в рамках настоящего </w:t>
      </w:r>
      <w:r w:rsidR="006B057C">
        <w:rPr>
          <w:szCs w:val="24"/>
        </w:rPr>
        <w:t>Договора</w:t>
      </w:r>
      <w:r w:rsidRPr="008111EF">
        <w:rPr>
          <w:szCs w:val="24"/>
        </w:rPr>
        <w:t xml:space="preserve"> в отношении всей информации (научно-технической, технологической, производственной, финансово-экономической и иной информации, зафиксированной на материальном носителе либо полученной в электронном виде, включая договорную переписку, а также данные о потребителях продуктов Лицензиата, с которыми </w:t>
      </w:r>
      <w:r w:rsidRPr="008111EF">
        <w:rPr>
          <w:szCs w:val="24"/>
        </w:rPr>
        <w:lastRenderedPageBreak/>
        <w:t>были заключены соответствующие договоры) устанавливается обязанность охраны ее конфиденциальности в соответствии с действующим законодательством Российской Федерации.</w:t>
      </w:r>
    </w:p>
    <w:p w14:paraId="362E524C" w14:textId="564D91D5" w:rsidR="00202B44" w:rsidRPr="008111EF" w:rsidRDefault="00202B44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Каждая из Сторон обязана принять и обеспечить все необходимые меры для защиты конфиденциальности информации, включая соблюдение правового режима конфиденциальности сотрудниками Сторон, имеющими к ней доступ, исключить доступ к информации неуполномоченных Сторонами лиц, а также не допускать разглашения, несанкционированного раскрытия, использования, распространения или публикации конфиденциальной информации, ставшей доступной Сторонам в рамках настоящего </w:t>
      </w:r>
      <w:r w:rsidR="006B057C">
        <w:rPr>
          <w:szCs w:val="24"/>
        </w:rPr>
        <w:t>Договора</w:t>
      </w:r>
      <w:r w:rsidRPr="008111EF">
        <w:rPr>
          <w:szCs w:val="24"/>
        </w:rPr>
        <w:t>, в любой возможной форме.</w:t>
      </w:r>
    </w:p>
    <w:p w14:paraId="2A17FBB0" w14:textId="3CE76BE0" w:rsidR="00202B44" w:rsidRPr="008111EF" w:rsidRDefault="00202B44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Сторона не вправе передавать полученную информацию третьим лицам (то есть лицам, не являющимся Пользователями) без предварительного письменного разрешения другой Стороны</w:t>
      </w:r>
      <w:r w:rsidR="00F73929">
        <w:rPr>
          <w:szCs w:val="24"/>
        </w:rPr>
        <w:t>, за исключением информации, передаваемой по требованию и/или запросу государственных органов, органов судебной власти, нотариусов, адвокатов и лиц, оказывающих профессиональную юридическую помощь, а также предоставляемой Сторонами</w:t>
      </w:r>
      <w:r w:rsidR="002B630C">
        <w:rPr>
          <w:szCs w:val="24"/>
        </w:rPr>
        <w:t xml:space="preserve"> добровольно</w:t>
      </w:r>
      <w:r w:rsidR="00F73929">
        <w:rPr>
          <w:szCs w:val="24"/>
        </w:rPr>
        <w:t xml:space="preserve"> в рамках судебных разбирательств</w:t>
      </w:r>
      <w:r w:rsidR="002B630C">
        <w:rPr>
          <w:szCs w:val="24"/>
        </w:rPr>
        <w:t xml:space="preserve">, проверок государственных, правоохранительных органов. </w:t>
      </w:r>
    </w:p>
    <w:p w14:paraId="751F4CC0" w14:textId="40AAE451" w:rsidR="00202B44" w:rsidRPr="008111EF" w:rsidRDefault="00202B44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В случае прекращения действия настоящего </w:t>
      </w:r>
      <w:r w:rsidR="006B057C">
        <w:rPr>
          <w:szCs w:val="24"/>
        </w:rPr>
        <w:t>Договора</w:t>
      </w:r>
      <w:r w:rsidRPr="008111EF">
        <w:rPr>
          <w:szCs w:val="24"/>
        </w:rPr>
        <w:t xml:space="preserve"> по любому основанию обязательства Сторон по неразглашению Конфиденциальной информации сохраняются в течение пяти лет со дня прекращения действия </w:t>
      </w:r>
      <w:r w:rsidR="006B057C">
        <w:rPr>
          <w:szCs w:val="24"/>
        </w:rPr>
        <w:t>Договора</w:t>
      </w:r>
      <w:r w:rsidRPr="008111EF">
        <w:rPr>
          <w:szCs w:val="24"/>
        </w:rPr>
        <w:t>, если иное не будет письменно согласовано Сторонами.</w:t>
      </w:r>
    </w:p>
    <w:p w14:paraId="178D1900" w14:textId="1FD0F65D" w:rsidR="000F7FDF" w:rsidRPr="00530BDC" w:rsidRDefault="00202B44" w:rsidP="00530BDC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47180B20" w14:textId="4C06861A" w:rsidR="00F81BB8" w:rsidRPr="008111EF" w:rsidRDefault="00F81BB8" w:rsidP="00CE20C7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ОБСТОЯТЕЛЬСТВА НЕПРЕОДОЛИМОЙ СИЛЫ</w:t>
      </w:r>
    </w:p>
    <w:p w14:paraId="32F35AEE" w14:textId="228B967C" w:rsidR="005871A3" w:rsidRPr="008111EF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6B057C">
        <w:rPr>
          <w:szCs w:val="24"/>
        </w:rPr>
        <w:t>Договор</w:t>
      </w:r>
      <w:r w:rsidR="000F7FDF">
        <w:rPr>
          <w:szCs w:val="24"/>
        </w:rPr>
        <w:t>у</w:t>
      </w:r>
      <w:r w:rsidRPr="008111EF">
        <w:rPr>
          <w:szCs w:val="24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6B057C">
        <w:rPr>
          <w:szCs w:val="24"/>
        </w:rPr>
        <w:t>Договора</w:t>
      </w:r>
      <w:r w:rsidRPr="008111EF">
        <w:rPr>
          <w:szCs w:val="24"/>
        </w:rPr>
        <w:t xml:space="preserve"> в результате событий чрезвычайного и непредотвратимого характера, которые Стороны не могли ни предвидеть, ни предотвратить разумными мерами.</w:t>
      </w:r>
    </w:p>
    <w:p w14:paraId="3CF43759" w14:textId="152236BC" w:rsidR="005871A3" w:rsidRPr="008111EF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К обстоятельствам непреодолимой силы относятся события, на которые Стороны не могут оказывать влияние, в том числе: землетрясение, наводнение, шторм, цунами, ураган, заносы, пожары природного характера, иные природные катаклизмы, катастрофы, а также эпидемии,</w:t>
      </w:r>
      <w:r w:rsidR="002B630C">
        <w:rPr>
          <w:szCs w:val="24"/>
        </w:rPr>
        <w:t xml:space="preserve"> </w:t>
      </w:r>
      <w:r w:rsidRPr="008111EF">
        <w:rPr>
          <w:szCs w:val="24"/>
        </w:rPr>
        <w:t xml:space="preserve">акты </w:t>
      </w:r>
      <w:r w:rsidRPr="008111EF">
        <w:rPr>
          <w:szCs w:val="24"/>
        </w:rPr>
        <w:lastRenderedPageBreak/>
        <w:t>государственных органов запретительного или ограничительного характера, восстания и иные чрезвычайные обстоятельства, обладающие признаками обстоятельств непреодолимой силы в соответствии с действующим законодательством Российской Федерации и препятствующие выполнению настоящего</w:t>
      </w:r>
      <w:r w:rsidR="006B057C">
        <w:rPr>
          <w:szCs w:val="24"/>
        </w:rPr>
        <w:t xml:space="preserve"> Договора</w:t>
      </w:r>
      <w:r w:rsidRPr="008111EF">
        <w:rPr>
          <w:szCs w:val="24"/>
        </w:rPr>
        <w:t xml:space="preserve">. </w:t>
      </w:r>
    </w:p>
    <w:p w14:paraId="7FFC37D5" w14:textId="712469A4" w:rsidR="005871A3" w:rsidRPr="008111EF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Сторона, затронутая обстоятельствами непреодолимой силы, должна без промедления, но в любом случае не позднее чем через 10 (десять) рабочих дней после наступления этих обстоятельств, письменно известить об этом другую Сторону. Доказательством указанных в извещении фактов должны служить документы, выдаваемые компетентными государственными органами или торгово-промышленной палатой, расположенной по месту нахождения Стороны, для которой создалась невозможность исполнения обязательств по настоящему </w:t>
      </w:r>
      <w:r w:rsidR="006B057C">
        <w:rPr>
          <w:szCs w:val="24"/>
        </w:rPr>
        <w:t>Договору</w:t>
      </w:r>
      <w:r w:rsidRPr="008111EF">
        <w:rPr>
          <w:szCs w:val="24"/>
        </w:rPr>
        <w:t>.</w:t>
      </w:r>
    </w:p>
    <w:p w14:paraId="09F6D2CE" w14:textId="20F53A61" w:rsidR="005871A3" w:rsidRPr="008111EF" w:rsidRDefault="0010115C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Не извещение</w:t>
      </w:r>
      <w:r w:rsidR="005871A3" w:rsidRPr="008111EF">
        <w:rPr>
          <w:szCs w:val="24"/>
        </w:rPr>
        <w:t xml:space="preserve"> или несвоевременное извещение другой Стороны влечет за собой утрату права ссылаться на обстоятельства непреодолимой силы Стороной, подвергшейся воздействию данных обстоятельств.</w:t>
      </w:r>
    </w:p>
    <w:p w14:paraId="5D01D604" w14:textId="3E8785B7" w:rsidR="005871A3" w:rsidRPr="008111EF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Стороны продолжают соблюдать все другие обязательства по </w:t>
      </w:r>
      <w:r w:rsidR="006B057C">
        <w:rPr>
          <w:szCs w:val="24"/>
        </w:rPr>
        <w:t>Договору,</w:t>
      </w:r>
      <w:r w:rsidRPr="008111EF">
        <w:rPr>
          <w:szCs w:val="24"/>
        </w:rPr>
        <w:t xml:space="preserve"> не затронутые обстоятельствами непреодолимой силы. Если обстоятельства непреодолимой силы продолжаются более 2 (двух) месяцев подряд, или в случае, если обстоятельства непреодолимой силы будут созданы принятием какого-либо законодательного акта, Стороны должны вступить в переговоры и договориться о таких изменениях в условиях и положениях настоящего </w:t>
      </w:r>
      <w:r w:rsidR="006B057C">
        <w:rPr>
          <w:szCs w:val="24"/>
        </w:rPr>
        <w:t>Договора</w:t>
      </w:r>
      <w:r w:rsidRPr="008111EF">
        <w:rPr>
          <w:szCs w:val="24"/>
        </w:rPr>
        <w:t>, которые необходимы для того, чтобы Стороны продолжали выполнять свои обязательства по нему в степени, максимально близкой к первоначальным условиям. Данные изменения фиксируются Сторонами в виде дополнительного соглашения.</w:t>
      </w:r>
    </w:p>
    <w:p w14:paraId="2A7C4599" w14:textId="19A847D1" w:rsidR="005871A3" w:rsidRPr="008111EF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После окончания действия обстоятельств непреодолимой силы Стороны обязаны исполнить свои обязательства в полном объеме.</w:t>
      </w:r>
    </w:p>
    <w:p w14:paraId="20A3A1B7" w14:textId="4933E862" w:rsidR="005871A3" w:rsidRPr="00CE20C7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Если Стороны окажутся не в состоянии прийти к договоренности в течение 30 (тридцати) календарных дней после истечения вышеуказанного периода в 2 (два) месяца, любая из Сторон может расторгнуть </w:t>
      </w:r>
      <w:r w:rsidR="006B057C">
        <w:rPr>
          <w:szCs w:val="24"/>
        </w:rPr>
        <w:t>настоящий Договор</w:t>
      </w:r>
      <w:r w:rsidRPr="008111EF">
        <w:rPr>
          <w:szCs w:val="24"/>
        </w:rPr>
        <w:t xml:space="preserve"> в одностороннем внесудебном порядке путем направления соответствующего письменного уведомления другой Стороне.</w:t>
      </w:r>
      <w:r w:rsidR="00B66E51">
        <w:rPr>
          <w:szCs w:val="24"/>
        </w:rPr>
        <w:t xml:space="preserve"> В таком случае Договор будет считаться расторгнутым с момента получения уведомления другой стороной.</w:t>
      </w:r>
    </w:p>
    <w:p w14:paraId="006FB28E" w14:textId="489413DD" w:rsidR="00F81BB8" w:rsidRPr="008111EF" w:rsidRDefault="00F81BB8" w:rsidP="00CE20C7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ОТВЕТСТВЕННОСТЬ СТОРОН</w:t>
      </w:r>
    </w:p>
    <w:p w14:paraId="090F9E8F" w14:textId="5B2F446C" w:rsidR="00A035F1" w:rsidRPr="008111EF" w:rsidRDefault="00A035F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В случае просрочки оплаты Вознаграждения Лицензиару Лицензиат по</w:t>
      </w:r>
      <w:r w:rsidR="00B66E51">
        <w:rPr>
          <w:szCs w:val="24"/>
        </w:rPr>
        <w:t xml:space="preserve"> </w:t>
      </w:r>
      <w:r w:rsidRPr="008111EF">
        <w:rPr>
          <w:szCs w:val="24"/>
        </w:rPr>
        <w:t>требованию Лицензиара выплачивает неустойку в размере 0,1% (ноль целых одна десятая) процента от суммы просроченного платежа за каждый день такой просрочки</w:t>
      </w:r>
      <w:r w:rsidR="008C6A07">
        <w:rPr>
          <w:szCs w:val="24"/>
        </w:rPr>
        <w:t>, но всего не более 10% от суммы просроченного платежа</w:t>
      </w:r>
      <w:r w:rsidR="000F7FDF">
        <w:rPr>
          <w:szCs w:val="24"/>
        </w:rPr>
        <w:t xml:space="preserve">. </w:t>
      </w:r>
      <w:r w:rsidRPr="008111EF">
        <w:rPr>
          <w:szCs w:val="24"/>
        </w:rPr>
        <w:t xml:space="preserve">Если просрочка длится более 15 (пятнадцати) </w:t>
      </w:r>
      <w:r w:rsidR="006B057C">
        <w:rPr>
          <w:szCs w:val="24"/>
        </w:rPr>
        <w:t>рабочих</w:t>
      </w:r>
      <w:r w:rsidRPr="008111EF">
        <w:rPr>
          <w:szCs w:val="24"/>
        </w:rPr>
        <w:t xml:space="preserve"> дней, Лицензиар вправе расторгнуть </w:t>
      </w:r>
      <w:r w:rsidR="006B057C">
        <w:rPr>
          <w:szCs w:val="24"/>
        </w:rPr>
        <w:t>настоящий Договор</w:t>
      </w:r>
      <w:r w:rsidRPr="008111EF">
        <w:rPr>
          <w:szCs w:val="24"/>
        </w:rPr>
        <w:t xml:space="preserve"> в одностороннем внесудебном порядк</w:t>
      </w:r>
      <w:r w:rsidR="00B66E51">
        <w:rPr>
          <w:szCs w:val="24"/>
        </w:rPr>
        <w:t>е</w:t>
      </w:r>
      <w:r w:rsidR="00656731">
        <w:rPr>
          <w:szCs w:val="24"/>
        </w:rPr>
        <w:t xml:space="preserve">. </w:t>
      </w:r>
      <w:r w:rsidRPr="008111EF">
        <w:rPr>
          <w:szCs w:val="24"/>
        </w:rPr>
        <w:t xml:space="preserve">Обязательства сторон прекращаются </w:t>
      </w:r>
      <w:r w:rsidR="00B66E51">
        <w:rPr>
          <w:szCs w:val="24"/>
        </w:rPr>
        <w:t>в</w:t>
      </w:r>
      <w:r w:rsidRPr="008111EF">
        <w:rPr>
          <w:szCs w:val="24"/>
        </w:rPr>
        <w:t xml:space="preserve"> момент получения Лицензиатом уведомления о</w:t>
      </w:r>
      <w:r w:rsidR="00B66E51">
        <w:rPr>
          <w:szCs w:val="24"/>
        </w:rPr>
        <w:t xml:space="preserve"> расторжении Договора в одностороннем порядке. </w:t>
      </w:r>
    </w:p>
    <w:p w14:paraId="37428999" w14:textId="4BA05754" w:rsidR="00A035F1" w:rsidRDefault="00A035F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Лицензиа</w:t>
      </w:r>
      <w:r w:rsidR="00656731">
        <w:rPr>
          <w:szCs w:val="24"/>
        </w:rPr>
        <w:t>т</w:t>
      </w:r>
      <w:r w:rsidRPr="008111EF">
        <w:rPr>
          <w:szCs w:val="24"/>
        </w:rPr>
        <w:t xml:space="preserve"> не имеет права осуществлять публикации о деятельности Лицензиара без предварительного письменного согласования с ним.</w:t>
      </w:r>
    </w:p>
    <w:p w14:paraId="6143074F" w14:textId="49913CA4" w:rsidR="00656731" w:rsidRPr="00656731" w:rsidRDefault="0065673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>Лицензиа</w:t>
      </w:r>
      <w:r>
        <w:rPr>
          <w:szCs w:val="24"/>
        </w:rPr>
        <w:t>р</w:t>
      </w:r>
      <w:r w:rsidRPr="008111EF">
        <w:rPr>
          <w:szCs w:val="24"/>
        </w:rPr>
        <w:t xml:space="preserve"> не имеет права осуществлять публикации о деятельности Лицензиа</w:t>
      </w:r>
      <w:r>
        <w:rPr>
          <w:szCs w:val="24"/>
        </w:rPr>
        <w:t>т</w:t>
      </w:r>
      <w:r w:rsidRPr="008111EF">
        <w:rPr>
          <w:szCs w:val="24"/>
        </w:rPr>
        <w:t>а без предварительного письменного согласования с ним.</w:t>
      </w:r>
    </w:p>
    <w:p w14:paraId="4A7D7D8A" w14:textId="74008CC9" w:rsidR="00A035F1" w:rsidRPr="008111EF" w:rsidRDefault="00A035F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lastRenderedPageBreak/>
        <w:t>Лицензиар не несет ответственность за убытки, которые возникли у Лицензиата в связи с использованием</w:t>
      </w:r>
      <w:r w:rsidR="00356080">
        <w:rPr>
          <w:szCs w:val="24"/>
        </w:rPr>
        <w:t xml:space="preserve"> Программы</w:t>
      </w:r>
      <w:r w:rsidR="00656731">
        <w:rPr>
          <w:szCs w:val="24"/>
        </w:rPr>
        <w:t xml:space="preserve">, </w:t>
      </w:r>
      <w:r w:rsidR="00356080">
        <w:rPr>
          <w:szCs w:val="24"/>
        </w:rPr>
        <w:t>за исключением случаев, когда</w:t>
      </w:r>
      <w:r w:rsidR="00656731">
        <w:rPr>
          <w:szCs w:val="24"/>
        </w:rPr>
        <w:t xml:space="preserve"> такие убытки</w:t>
      </w:r>
      <w:r w:rsidR="00356080">
        <w:rPr>
          <w:szCs w:val="24"/>
        </w:rPr>
        <w:t>, а именно документально подтвержденный реальный ущерб</w:t>
      </w:r>
      <w:r w:rsidR="003F6548">
        <w:rPr>
          <w:szCs w:val="24"/>
        </w:rPr>
        <w:t xml:space="preserve"> Лицензиата</w:t>
      </w:r>
      <w:r w:rsidR="00356080">
        <w:rPr>
          <w:szCs w:val="24"/>
        </w:rPr>
        <w:t>,</w:t>
      </w:r>
      <w:r w:rsidR="00656731">
        <w:rPr>
          <w:szCs w:val="24"/>
        </w:rPr>
        <w:t xml:space="preserve"> вызваны недостатками </w:t>
      </w:r>
      <w:r w:rsidR="00356080">
        <w:rPr>
          <w:szCs w:val="24"/>
        </w:rPr>
        <w:t>Программы, возникшими не по вине Лицензиата</w:t>
      </w:r>
      <w:r w:rsidR="003F6548">
        <w:rPr>
          <w:szCs w:val="24"/>
        </w:rPr>
        <w:t xml:space="preserve"> и/или действий/бездействия привлекаемых им лиц, которые </w:t>
      </w:r>
      <w:r w:rsidR="00356080">
        <w:rPr>
          <w:szCs w:val="24"/>
        </w:rPr>
        <w:t>своевременно не</w:t>
      </w:r>
      <w:r w:rsidR="003F6548">
        <w:rPr>
          <w:szCs w:val="24"/>
        </w:rPr>
        <w:t xml:space="preserve"> были</w:t>
      </w:r>
      <w:r w:rsidR="00356080">
        <w:rPr>
          <w:szCs w:val="24"/>
        </w:rPr>
        <w:t xml:space="preserve"> устранен</w:t>
      </w:r>
      <w:r w:rsidR="003F6548">
        <w:rPr>
          <w:szCs w:val="24"/>
        </w:rPr>
        <w:t>ы</w:t>
      </w:r>
      <w:r w:rsidR="00356080">
        <w:rPr>
          <w:szCs w:val="24"/>
        </w:rPr>
        <w:t xml:space="preserve"> Лицензиаром в порядке, установленном п.2.3 Договора</w:t>
      </w:r>
      <w:r w:rsidR="00656731">
        <w:rPr>
          <w:szCs w:val="24"/>
        </w:rPr>
        <w:t>.</w:t>
      </w:r>
    </w:p>
    <w:p w14:paraId="5821A297" w14:textId="7FD57796" w:rsidR="00F81BB8" w:rsidRPr="008111EF" w:rsidRDefault="00F81BB8" w:rsidP="00CE20C7">
      <w:pPr>
        <w:pStyle w:val="a4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РАЗРЕШЕНИЕ СПОРОВ</w:t>
      </w:r>
    </w:p>
    <w:p w14:paraId="77CDDCFF" w14:textId="003895EF" w:rsidR="005871A3" w:rsidRPr="00432B91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8111EF">
        <w:rPr>
          <w:szCs w:val="24"/>
        </w:rPr>
        <w:t xml:space="preserve">Если какая-либо из Сторон окажется неудовлетворенной исполнением </w:t>
      </w:r>
      <w:r w:rsidR="003451E6" w:rsidRPr="008111EF">
        <w:rPr>
          <w:szCs w:val="24"/>
        </w:rPr>
        <w:t xml:space="preserve">другой Стороной </w:t>
      </w:r>
      <w:r w:rsidRPr="008111EF">
        <w:rPr>
          <w:szCs w:val="24"/>
        </w:rPr>
        <w:t>обязательств по Договору, то такая Сторона обязуется</w:t>
      </w:r>
      <w:r w:rsidR="003451E6">
        <w:rPr>
          <w:szCs w:val="24"/>
        </w:rPr>
        <w:t xml:space="preserve"> направить</w:t>
      </w:r>
      <w:r w:rsidRPr="008111EF">
        <w:rPr>
          <w:szCs w:val="24"/>
        </w:rPr>
        <w:t xml:space="preserve"> другой Стороне претензи</w:t>
      </w:r>
      <w:r w:rsidR="003451E6">
        <w:rPr>
          <w:szCs w:val="24"/>
        </w:rPr>
        <w:t>ю</w:t>
      </w:r>
      <w:r w:rsidRPr="008111EF">
        <w:rPr>
          <w:szCs w:val="24"/>
        </w:rPr>
        <w:t xml:space="preserve"> и приложить усилия для дружественного разрешения </w:t>
      </w:r>
      <w:r w:rsidR="003451E6">
        <w:rPr>
          <w:szCs w:val="24"/>
        </w:rPr>
        <w:t xml:space="preserve">спора </w:t>
      </w:r>
      <w:r w:rsidRPr="008111EF">
        <w:rPr>
          <w:szCs w:val="24"/>
        </w:rPr>
        <w:t xml:space="preserve">перед тем, как инициировать какие-либо судебные разбирательства. </w:t>
      </w:r>
      <w:r w:rsidRPr="00432B91">
        <w:rPr>
          <w:szCs w:val="24"/>
        </w:rPr>
        <w:t xml:space="preserve">В случае </w:t>
      </w:r>
      <w:proofErr w:type="spellStart"/>
      <w:r w:rsidRPr="00432B91">
        <w:rPr>
          <w:szCs w:val="24"/>
        </w:rPr>
        <w:t>недостижения</w:t>
      </w:r>
      <w:proofErr w:type="spellEnd"/>
      <w:r w:rsidRPr="00432B91">
        <w:rPr>
          <w:szCs w:val="24"/>
        </w:rPr>
        <w:t xml:space="preserve"> соглашения путем переговоров</w:t>
      </w:r>
      <w:r w:rsidR="003451E6">
        <w:rPr>
          <w:szCs w:val="24"/>
        </w:rPr>
        <w:t xml:space="preserve"> </w:t>
      </w:r>
      <w:r w:rsidRPr="00432B91">
        <w:rPr>
          <w:szCs w:val="24"/>
        </w:rPr>
        <w:t>в течение 30 (Тридцати) календарных дней с момента</w:t>
      </w:r>
      <w:r w:rsidR="003451E6">
        <w:rPr>
          <w:szCs w:val="24"/>
        </w:rPr>
        <w:t xml:space="preserve"> отправки </w:t>
      </w:r>
      <w:r w:rsidRPr="00432B91">
        <w:rPr>
          <w:szCs w:val="24"/>
        </w:rPr>
        <w:t>претензии, споры и разногласия подлежат разрешению в Арбитражном суде</w:t>
      </w:r>
      <w:r w:rsidR="00B80C0D" w:rsidRPr="00432B91">
        <w:rPr>
          <w:szCs w:val="24"/>
        </w:rPr>
        <w:t xml:space="preserve"> </w:t>
      </w:r>
      <w:r w:rsidR="009D2440" w:rsidRPr="00432B91">
        <w:rPr>
          <w:szCs w:val="24"/>
        </w:rPr>
        <w:t>г. Москвы.</w:t>
      </w:r>
    </w:p>
    <w:p w14:paraId="3B59A057" w14:textId="23B3C1DA" w:rsidR="005871A3" w:rsidRDefault="005871A3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bookmarkStart w:id="8" w:name="_Hlk119250869"/>
      <w:r w:rsidRPr="008111EF">
        <w:rPr>
          <w:szCs w:val="24"/>
        </w:rPr>
        <w:t>Отношения, возникающие на основании настоящего</w:t>
      </w:r>
      <w:r w:rsidR="00ED7FB3">
        <w:rPr>
          <w:szCs w:val="24"/>
        </w:rPr>
        <w:t xml:space="preserve"> Договора</w:t>
      </w:r>
      <w:r w:rsidRPr="008111EF">
        <w:rPr>
          <w:szCs w:val="24"/>
        </w:rPr>
        <w:t>, регулируются действующим законодательством Российской Федерации</w:t>
      </w:r>
      <w:r w:rsidR="00CE4282">
        <w:rPr>
          <w:szCs w:val="24"/>
        </w:rPr>
        <w:t>, в том числе ст.ст.1235-1237, 1257-1262, 1270, 1286 ГК РФ</w:t>
      </w:r>
      <w:bookmarkEnd w:id="8"/>
      <w:r w:rsidR="00CE4282">
        <w:rPr>
          <w:szCs w:val="24"/>
        </w:rPr>
        <w:t xml:space="preserve">. </w:t>
      </w:r>
    </w:p>
    <w:p w14:paraId="2D66733D" w14:textId="77777777" w:rsidR="00F57331" w:rsidRDefault="003F2754" w:rsidP="00CE20C7">
      <w:pPr>
        <w:pStyle w:val="aa"/>
        <w:numPr>
          <w:ilvl w:val="0"/>
          <w:numId w:val="1"/>
        </w:numPr>
        <w:ind w:left="0" w:firstLine="0"/>
        <w:rPr>
          <w:b/>
          <w:bCs/>
          <w:szCs w:val="24"/>
        </w:rPr>
      </w:pPr>
      <w:r w:rsidRPr="001F73D5">
        <w:rPr>
          <w:b/>
          <w:bCs/>
          <w:szCs w:val="24"/>
        </w:rPr>
        <w:t>ЗАКЛЮЧИТЕЛЬНЫЕ ПОЛОЖЕНИЯ</w:t>
      </w:r>
    </w:p>
    <w:p w14:paraId="01A5BC2A" w14:textId="77777777" w:rsidR="00F57331" w:rsidRDefault="00F57331" w:rsidP="00CE20C7">
      <w:pPr>
        <w:pStyle w:val="aa"/>
        <w:numPr>
          <w:ilvl w:val="1"/>
          <w:numId w:val="1"/>
        </w:numPr>
        <w:ind w:left="0" w:firstLine="0"/>
        <w:rPr>
          <w:b/>
          <w:bCs/>
          <w:szCs w:val="24"/>
        </w:rPr>
      </w:pPr>
      <w:bookmarkStart w:id="9" w:name="_Hlk119250803"/>
      <w:r w:rsidRPr="001F73D5">
        <w:rPr>
          <w:szCs w:val="24"/>
        </w:rPr>
        <w:t>Настоящ</w:t>
      </w:r>
      <w:r w:rsidRPr="00F57331">
        <w:rPr>
          <w:szCs w:val="24"/>
        </w:rPr>
        <w:t>ий Договор</w:t>
      </w:r>
      <w:r w:rsidRPr="001F73D5">
        <w:rPr>
          <w:szCs w:val="24"/>
        </w:rPr>
        <w:t xml:space="preserve"> составлен, регулируется и толкуется в соответствии с законодательством Российской Федерации</w:t>
      </w:r>
      <w:r>
        <w:rPr>
          <w:b/>
          <w:bCs/>
          <w:szCs w:val="24"/>
        </w:rPr>
        <w:t xml:space="preserve">. </w:t>
      </w:r>
    </w:p>
    <w:p w14:paraId="77F146E0" w14:textId="77777777" w:rsidR="00F57331" w:rsidRDefault="00F57331" w:rsidP="00CE20C7">
      <w:pPr>
        <w:pStyle w:val="aa"/>
        <w:numPr>
          <w:ilvl w:val="1"/>
          <w:numId w:val="1"/>
        </w:numPr>
        <w:ind w:left="0" w:firstLine="0"/>
        <w:rPr>
          <w:b/>
          <w:bCs/>
          <w:szCs w:val="24"/>
        </w:rPr>
      </w:pPr>
      <w:r w:rsidRPr="001F73D5">
        <w:rPr>
          <w:szCs w:val="24"/>
        </w:rPr>
        <w:t>Все приложения к</w:t>
      </w:r>
      <w:r>
        <w:rPr>
          <w:szCs w:val="24"/>
        </w:rPr>
        <w:t xml:space="preserve"> Договору</w:t>
      </w:r>
      <w:r w:rsidRPr="001F73D5">
        <w:rPr>
          <w:szCs w:val="24"/>
        </w:rPr>
        <w:t xml:space="preserve"> являются его неотъемлемой частью и имеют такую же, как</w:t>
      </w:r>
      <w:r>
        <w:rPr>
          <w:szCs w:val="24"/>
        </w:rPr>
        <w:t xml:space="preserve"> Договор</w:t>
      </w:r>
      <w:r w:rsidRPr="001F73D5">
        <w:rPr>
          <w:szCs w:val="24"/>
        </w:rPr>
        <w:t>, юридическую силу и действие, как если бы они были прямо изложены в тексте</w:t>
      </w:r>
      <w:r>
        <w:rPr>
          <w:szCs w:val="24"/>
        </w:rPr>
        <w:t xml:space="preserve"> Договора</w:t>
      </w:r>
      <w:r w:rsidRPr="001F73D5">
        <w:rPr>
          <w:szCs w:val="24"/>
        </w:rPr>
        <w:t>, при этом любая ссылка на «настоящ</w:t>
      </w:r>
      <w:r>
        <w:rPr>
          <w:szCs w:val="24"/>
        </w:rPr>
        <w:t>ий Договор</w:t>
      </w:r>
      <w:r w:rsidRPr="001F73D5">
        <w:rPr>
          <w:szCs w:val="24"/>
        </w:rPr>
        <w:t>» или «</w:t>
      </w:r>
      <w:r>
        <w:rPr>
          <w:szCs w:val="24"/>
        </w:rPr>
        <w:t>Договор</w:t>
      </w:r>
      <w:r w:rsidRPr="001F73D5">
        <w:rPr>
          <w:szCs w:val="24"/>
        </w:rPr>
        <w:t>» является ссылкой на</w:t>
      </w:r>
      <w:r>
        <w:rPr>
          <w:szCs w:val="24"/>
        </w:rPr>
        <w:t xml:space="preserve"> Договор</w:t>
      </w:r>
      <w:r w:rsidRPr="001F73D5">
        <w:rPr>
          <w:szCs w:val="24"/>
        </w:rPr>
        <w:t>, включая приложения к нему.</w:t>
      </w:r>
    </w:p>
    <w:p w14:paraId="24164379" w14:textId="1C218884" w:rsidR="00944ADA" w:rsidRDefault="00F5733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1F73D5">
        <w:rPr>
          <w:szCs w:val="24"/>
        </w:rPr>
        <w:t>Любые изменения и дополнения к</w:t>
      </w:r>
      <w:r w:rsidRPr="00F57331">
        <w:rPr>
          <w:szCs w:val="24"/>
        </w:rPr>
        <w:t xml:space="preserve"> Договору</w:t>
      </w:r>
      <w:r w:rsidRPr="001F73D5">
        <w:rPr>
          <w:szCs w:val="24"/>
        </w:rPr>
        <w:t>, в том числе, приложения, имеют юридическую силу и являются неотъемлемой частью</w:t>
      </w:r>
      <w:r w:rsidRPr="00F57331">
        <w:rPr>
          <w:szCs w:val="24"/>
        </w:rPr>
        <w:t xml:space="preserve"> Договора</w:t>
      </w:r>
      <w:r w:rsidRPr="001F73D5">
        <w:rPr>
          <w:szCs w:val="24"/>
        </w:rPr>
        <w:t xml:space="preserve"> исключительно при их оформлении в форме единого документа за подписью обеих Сторон</w:t>
      </w:r>
      <w:r>
        <w:rPr>
          <w:szCs w:val="24"/>
        </w:rPr>
        <w:t xml:space="preserve">, в том числе с использованием усиленной квалифицированной подписи (УКЭП). </w:t>
      </w:r>
      <w:r w:rsidRPr="001F73D5">
        <w:rPr>
          <w:szCs w:val="24"/>
        </w:rPr>
        <w:t xml:space="preserve"> </w:t>
      </w:r>
    </w:p>
    <w:p w14:paraId="730A07EF" w14:textId="77777777" w:rsidR="00944ADA" w:rsidRDefault="00944ADA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>
        <w:rPr>
          <w:szCs w:val="24"/>
        </w:rPr>
        <w:t>Настоящий Договор</w:t>
      </w:r>
      <w:r w:rsidR="00F57331" w:rsidRPr="001F73D5">
        <w:rPr>
          <w:szCs w:val="24"/>
        </w:rPr>
        <w:t xml:space="preserve"> составлен в </w:t>
      </w:r>
      <w:r>
        <w:rPr>
          <w:szCs w:val="24"/>
        </w:rPr>
        <w:t xml:space="preserve">2 </w:t>
      </w:r>
      <w:r w:rsidR="00F57331" w:rsidRPr="001F73D5">
        <w:rPr>
          <w:szCs w:val="24"/>
        </w:rPr>
        <w:t>(</w:t>
      </w:r>
      <w:r>
        <w:rPr>
          <w:szCs w:val="24"/>
        </w:rPr>
        <w:t>двух)</w:t>
      </w:r>
      <w:r w:rsidR="00F57331" w:rsidRPr="001F73D5">
        <w:rPr>
          <w:szCs w:val="24"/>
        </w:rPr>
        <w:t xml:space="preserve"> подлинных экземплярах, каждый из которых обладает равной юридической силой</w:t>
      </w:r>
      <w:r>
        <w:rPr>
          <w:szCs w:val="24"/>
        </w:rPr>
        <w:t xml:space="preserve">, </w:t>
      </w:r>
      <w:r w:rsidR="00F57331" w:rsidRPr="001F73D5">
        <w:rPr>
          <w:szCs w:val="24"/>
        </w:rPr>
        <w:t xml:space="preserve">по одному для </w:t>
      </w:r>
      <w:r>
        <w:rPr>
          <w:szCs w:val="24"/>
        </w:rPr>
        <w:t>каждой из Сторон.</w:t>
      </w:r>
    </w:p>
    <w:p w14:paraId="0480A55D" w14:textId="1AFF77ED" w:rsidR="00BC619E" w:rsidRDefault="00F5733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1F73D5">
        <w:rPr>
          <w:szCs w:val="24"/>
        </w:rPr>
        <w:t>Если иное не предусмотрено</w:t>
      </w:r>
      <w:r w:rsidR="002C17DE">
        <w:rPr>
          <w:szCs w:val="24"/>
        </w:rPr>
        <w:t xml:space="preserve"> Договором</w:t>
      </w:r>
      <w:r w:rsidRPr="001F73D5">
        <w:rPr>
          <w:szCs w:val="24"/>
        </w:rPr>
        <w:t>, любые уведомления, требования или иные сообщения</w:t>
      </w:r>
      <w:r w:rsidR="00064438">
        <w:rPr>
          <w:szCs w:val="24"/>
        </w:rPr>
        <w:t>, документация</w:t>
      </w:r>
      <w:r w:rsidRPr="001F73D5">
        <w:rPr>
          <w:szCs w:val="24"/>
        </w:rPr>
        <w:t xml:space="preserve"> (далее – «</w:t>
      </w:r>
      <w:r w:rsidR="00064438">
        <w:rPr>
          <w:szCs w:val="24"/>
        </w:rPr>
        <w:t>Документация</w:t>
      </w:r>
      <w:r w:rsidRPr="001F73D5">
        <w:rPr>
          <w:szCs w:val="24"/>
        </w:rPr>
        <w:t>»), которые должны быть направлены любой Стороной в рамках настоящего</w:t>
      </w:r>
      <w:r w:rsidR="00064438">
        <w:rPr>
          <w:szCs w:val="24"/>
        </w:rPr>
        <w:t xml:space="preserve"> Договора</w:t>
      </w:r>
      <w:r w:rsidRPr="001F73D5">
        <w:rPr>
          <w:szCs w:val="24"/>
        </w:rPr>
        <w:t xml:space="preserve"> или в связи с ним, составляются в письменной форме за подписью</w:t>
      </w:r>
      <w:r w:rsidR="00064438">
        <w:rPr>
          <w:szCs w:val="24"/>
        </w:rPr>
        <w:t>, в том числе УКЭП,</w:t>
      </w:r>
      <w:r w:rsidRPr="001F73D5">
        <w:rPr>
          <w:szCs w:val="24"/>
        </w:rPr>
        <w:t xml:space="preserve"> уполномоченного лица направляющей Стороны и с указанием лица, которому так</w:t>
      </w:r>
      <w:r w:rsidR="00064438">
        <w:rPr>
          <w:szCs w:val="24"/>
        </w:rPr>
        <w:t>ая Документация</w:t>
      </w:r>
      <w:r w:rsidRPr="001F73D5">
        <w:rPr>
          <w:szCs w:val="24"/>
        </w:rPr>
        <w:t xml:space="preserve"> адресован</w:t>
      </w:r>
      <w:r w:rsidR="00064438">
        <w:rPr>
          <w:szCs w:val="24"/>
        </w:rPr>
        <w:t>а</w:t>
      </w:r>
      <w:r w:rsidRPr="001F73D5">
        <w:rPr>
          <w:szCs w:val="24"/>
        </w:rPr>
        <w:t>. Люб</w:t>
      </w:r>
      <w:r w:rsidR="00064438">
        <w:rPr>
          <w:szCs w:val="24"/>
        </w:rPr>
        <w:t>ая Документация</w:t>
      </w:r>
      <w:r w:rsidRPr="001F73D5">
        <w:rPr>
          <w:szCs w:val="24"/>
        </w:rPr>
        <w:t xml:space="preserve"> доставляется лично</w:t>
      </w:r>
      <w:r w:rsidR="00ED7FB3">
        <w:rPr>
          <w:szCs w:val="24"/>
        </w:rPr>
        <w:t>,</w:t>
      </w:r>
      <w:r w:rsidRPr="001F73D5">
        <w:rPr>
          <w:szCs w:val="24"/>
        </w:rPr>
        <w:t xml:space="preserve"> заказным письмом с описью вложения по указанному </w:t>
      </w:r>
      <w:r w:rsidR="00064438">
        <w:rPr>
          <w:szCs w:val="24"/>
        </w:rPr>
        <w:t>в настоящем Договоре адресу</w:t>
      </w:r>
      <w:r w:rsidR="00ED7FB3">
        <w:rPr>
          <w:szCs w:val="24"/>
        </w:rPr>
        <w:t xml:space="preserve"> либо по электронной почте</w:t>
      </w:r>
      <w:r w:rsidR="00064438">
        <w:rPr>
          <w:szCs w:val="24"/>
        </w:rPr>
        <w:t xml:space="preserve">. </w:t>
      </w:r>
    </w:p>
    <w:p w14:paraId="64ADBE4F" w14:textId="5590C997" w:rsidR="00F57331" w:rsidRPr="001F73D5" w:rsidRDefault="00F5733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1F73D5">
        <w:rPr>
          <w:szCs w:val="24"/>
        </w:rPr>
        <w:t>Люб</w:t>
      </w:r>
      <w:r w:rsidR="00BC619E">
        <w:rPr>
          <w:szCs w:val="24"/>
        </w:rPr>
        <w:t>ая Документация</w:t>
      </w:r>
      <w:r w:rsidRPr="001F73D5">
        <w:rPr>
          <w:szCs w:val="24"/>
        </w:rPr>
        <w:t>, врученн</w:t>
      </w:r>
      <w:r w:rsidR="00BC619E">
        <w:rPr>
          <w:szCs w:val="24"/>
        </w:rPr>
        <w:t>ая</w:t>
      </w:r>
      <w:r w:rsidRPr="001F73D5">
        <w:rPr>
          <w:szCs w:val="24"/>
        </w:rPr>
        <w:t xml:space="preserve"> подобным образом, считается в установленном порядке доставленн</w:t>
      </w:r>
      <w:r w:rsidR="00BC619E">
        <w:rPr>
          <w:szCs w:val="24"/>
        </w:rPr>
        <w:t>ой</w:t>
      </w:r>
      <w:r w:rsidRPr="001F73D5">
        <w:rPr>
          <w:szCs w:val="24"/>
        </w:rPr>
        <w:t xml:space="preserve"> или </w:t>
      </w:r>
      <w:r w:rsidR="00BC619E" w:rsidRPr="00BC619E">
        <w:rPr>
          <w:szCs w:val="24"/>
        </w:rPr>
        <w:t>доведённо</w:t>
      </w:r>
      <w:r w:rsidR="00BC619E">
        <w:rPr>
          <w:szCs w:val="24"/>
        </w:rPr>
        <w:t>й</w:t>
      </w:r>
      <w:r w:rsidRPr="001F73D5">
        <w:rPr>
          <w:szCs w:val="24"/>
        </w:rPr>
        <w:t xml:space="preserve"> до сведения соответствующей Стороны:</w:t>
      </w:r>
    </w:p>
    <w:p w14:paraId="786AC12D" w14:textId="72277C15" w:rsidR="00F57331" w:rsidRPr="001F73D5" w:rsidRDefault="00F57331" w:rsidP="00CE20C7">
      <w:pPr>
        <w:pStyle w:val="aa"/>
        <w:rPr>
          <w:szCs w:val="24"/>
        </w:rPr>
      </w:pPr>
      <w:r w:rsidRPr="001F73D5">
        <w:rPr>
          <w:szCs w:val="24"/>
        </w:rPr>
        <w:t>a) в день фактического вручения, если вручение произошло в любой рабочий день до 17:00 (по местному времени в месте вручения), а если вручение произошло позже этого времени – в 9:00 (по местному времени в месте вручения) в рабочий день, следующий за днем фактического вручения;</w:t>
      </w:r>
    </w:p>
    <w:p w14:paraId="261D3CE2" w14:textId="15C1F4DB" w:rsidR="00ED7FB3" w:rsidRDefault="00F57331" w:rsidP="00CE20C7">
      <w:pPr>
        <w:pStyle w:val="aa"/>
        <w:rPr>
          <w:szCs w:val="24"/>
        </w:rPr>
      </w:pPr>
      <w:r w:rsidRPr="001F73D5">
        <w:rPr>
          <w:szCs w:val="24"/>
        </w:rPr>
        <w:lastRenderedPageBreak/>
        <w:t>b) в случае направления заказным письмом с описью вложения – в день получения адресатом письма</w:t>
      </w:r>
      <w:r w:rsidR="00ED7FB3">
        <w:rPr>
          <w:szCs w:val="24"/>
        </w:rPr>
        <w:t xml:space="preserve">; </w:t>
      </w:r>
    </w:p>
    <w:p w14:paraId="4CDB3F4A" w14:textId="602E9BE3" w:rsidR="00ED7FB3" w:rsidRPr="001F73D5" w:rsidRDefault="00ED7FB3" w:rsidP="00CE20C7">
      <w:pPr>
        <w:pStyle w:val="aa"/>
        <w:rPr>
          <w:szCs w:val="24"/>
        </w:rPr>
      </w:pPr>
      <w:r>
        <w:rPr>
          <w:szCs w:val="24"/>
        </w:rPr>
        <w:t xml:space="preserve">с) в случае направления посредством электронной почты – </w:t>
      </w:r>
      <w:r w:rsidR="00CE20C7">
        <w:rPr>
          <w:szCs w:val="24"/>
        </w:rPr>
        <w:t>в момент</w:t>
      </w:r>
      <w:r>
        <w:rPr>
          <w:szCs w:val="24"/>
        </w:rPr>
        <w:t xml:space="preserve"> такого направления. </w:t>
      </w:r>
    </w:p>
    <w:p w14:paraId="38667DB3" w14:textId="24F912FA" w:rsidR="00F57331" w:rsidRPr="001F73D5" w:rsidRDefault="00F57331" w:rsidP="00CE20C7">
      <w:pPr>
        <w:pStyle w:val="aa"/>
        <w:rPr>
          <w:szCs w:val="24"/>
        </w:rPr>
      </w:pPr>
      <w:r w:rsidRPr="001F73D5">
        <w:rPr>
          <w:szCs w:val="24"/>
        </w:rPr>
        <w:t>В случае если</w:t>
      </w:r>
      <w:r w:rsidR="00B03161">
        <w:rPr>
          <w:szCs w:val="24"/>
        </w:rPr>
        <w:t xml:space="preserve"> Документация</w:t>
      </w:r>
      <w:r w:rsidRPr="001F73D5">
        <w:rPr>
          <w:szCs w:val="24"/>
        </w:rPr>
        <w:t xml:space="preserve"> не получен</w:t>
      </w:r>
      <w:r w:rsidR="00B03161">
        <w:rPr>
          <w:szCs w:val="24"/>
        </w:rPr>
        <w:t>а</w:t>
      </w:r>
      <w:r w:rsidRPr="001F73D5">
        <w:rPr>
          <w:szCs w:val="24"/>
        </w:rPr>
        <w:t xml:space="preserve"> Стороной по причине смены своего адреса, указанного в Договоре, о которой другая Сторона не была уведомлена, или отказа от получения, истечения срока хранения, так</w:t>
      </w:r>
      <w:r w:rsidR="00B03161">
        <w:rPr>
          <w:szCs w:val="24"/>
        </w:rPr>
        <w:t>ая Документация</w:t>
      </w:r>
      <w:r w:rsidRPr="001F73D5">
        <w:rPr>
          <w:szCs w:val="24"/>
        </w:rPr>
        <w:t xml:space="preserve"> считается полученн</w:t>
      </w:r>
      <w:r w:rsidR="00B03161">
        <w:rPr>
          <w:szCs w:val="24"/>
        </w:rPr>
        <w:t>ой</w:t>
      </w:r>
      <w:r w:rsidRPr="001F73D5">
        <w:rPr>
          <w:szCs w:val="24"/>
        </w:rPr>
        <w:t xml:space="preserve"> со дня е</w:t>
      </w:r>
      <w:r w:rsidR="00B03161">
        <w:rPr>
          <w:szCs w:val="24"/>
        </w:rPr>
        <w:t>е</w:t>
      </w:r>
      <w:r w:rsidRPr="001F73D5">
        <w:rPr>
          <w:szCs w:val="24"/>
        </w:rPr>
        <w:t xml:space="preserve"> отправки заказным письмом или доставки (в случае доставки лично), независимо от фактического е</w:t>
      </w:r>
      <w:r w:rsidR="00B03161">
        <w:rPr>
          <w:szCs w:val="24"/>
        </w:rPr>
        <w:t>е</w:t>
      </w:r>
      <w:r w:rsidRPr="001F73D5">
        <w:rPr>
          <w:szCs w:val="24"/>
        </w:rPr>
        <w:t xml:space="preserve"> получения.</w:t>
      </w:r>
    </w:p>
    <w:p w14:paraId="0D6F8245" w14:textId="765E8780" w:rsidR="009971B0" w:rsidRDefault="00F57331" w:rsidP="00CE20C7">
      <w:pPr>
        <w:pStyle w:val="aa"/>
        <w:rPr>
          <w:szCs w:val="24"/>
        </w:rPr>
      </w:pPr>
      <w:r w:rsidRPr="001F73D5">
        <w:rPr>
          <w:szCs w:val="24"/>
        </w:rPr>
        <w:t>В дополнение к способам направления</w:t>
      </w:r>
      <w:r w:rsidR="00B03161">
        <w:rPr>
          <w:szCs w:val="24"/>
        </w:rPr>
        <w:t xml:space="preserve"> Документации</w:t>
      </w:r>
      <w:r w:rsidRPr="001F73D5">
        <w:rPr>
          <w:szCs w:val="24"/>
        </w:rPr>
        <w:t>, указанным в</w:t>
      </w:r>
      <w:r w:rsidR="00B03161">
        <w:rPr>
          <w:szCs w:val="24"/>
        </w:rPr>
        <w:t xml:space="preserve"> п.</w:t>
      </w:r>
      <w:r w:rsidRPr="001F73D5">
        <w:rPr>
          <w:szCs w:val="24"/>
        </w:rPr>
        <w:t>11.</w:t>
      </w:r>
      <w:r w:rsidR="00B03161">
        <w:rPr>
          <w:szCs w:val="24"/>
        </w:rPr>
        <w:t>6 Договора</w:t>
      </w:r>
      <w:r w:rsidRPr="001F73D5">
        <w:rPr>
          <w:szCs w:val="24"/>
        </w:rPr>
        <w:t>, копия любо</w:t>
      </w:r>
      <w:r w:rsidR="00B03161">
        <w:rPr>
          <w:szCs w:val="24"/>
        </w:rPr>
        <w:t>й Документации</w:t>
      </w:r>
      <w:r w:rsidRPr="001F73D5">
        <w:rPr>
          <w:szCs w:val="24"/>
        </w:rPr>
        <w:t xml:space="preserve"> должна направляться по электронной почте на адрес, указанный</w:t>
      </w:r>
      <w:r w:rsidR="00B03161">
        <w:rPr>
          <w:szCs w:val="24"/>
        </w:rPr>
        <w:t xml:space="preserve"> в настоящем Договоре. </w:t>
      </w:r>
      <w:r w:rsidRPr="001F73D5">
        <w:rPr>
          <w:szCs w:val="24"/>
        </w:rPr>
        <w:t>При этом</w:t>
      </w:r>
      <w:r w:rsidR="00B03161">
        <w:rPr>
          <w:szCs w:val="24"/>
        </w:rPr>
        <w:t xml:space="preserve"> Документация</w:t>
      </w:r>
      <w:r w:rsidRPr="001F73D5">
        <w:rPr>
          <w:szCs w:val="24"/>
        </w:rPr>
        <w:t>, направленн</w:t>
      </w:r>
      <w:r w:rsidR="00B03161">
        <w:rPr>
          <w:szCs w:val="24"/>
        </w:rPr>
        <w:t>ая</w:t>
      </w:r>
      <w:r w:rsidRPr="001F73D5">
        <w:rPr>
          <w:szCs w:val="24"/>
        </w:rPr>
        <w:t xml:space="preserve"> только по электронной почте, не считается для целей настоящего </w:t>
      </w:r>
      <w:r w:rsidR="00B03161">
        <w:rPr>
          <w:szCs w:val="24"/>
        </w:rPr>
        <w:t>Договора</w:t>
      </w:r>
      <w:r w:rsidRPr="001F73D5">
        <w:rPr>
          <w:szCs w:val="24"/>
        </w:rPr>
        <w:t xml:space="preserve"> надлежащим образом сделан</w:t>
      </w:r>
      <w:r w:rsidR="00B03161">
        <w:rPr>
          <w:szCs w:val="24"/>
        </w:rPr>
        <w:t>ной, кроме Документации, подписанной УКЭП и не имеющей печатного экземпляра</w:t>
      </w:r>
      <w:r w:rsidR="009971B0">
        <w:rPr>
          <w:szCs w:val="24"/>
        </w:rPr>
        <w:t>.</w:t>
      </w:r>
    </w:p>
    <w:p w14:paraId="23812061" w14:textId="40FEFB4F" w:rsidR="00FF3DD7" w:rsidRDefault="00FF3DD7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FF3DD7">
        <w:rPr>
          <w:szCs w:val="24"/>
        </w:rPr>
        <w:t xml:space="preserve">Письменная форма Договора считается соблюденной, а требование закона о наличии подписей и/или печатей Сторон – выполненным также в случае </w:t>
      </w:r>
      <w:r>
        <w:rPr>
          <w:szCs w:val="24"/>
        </w:rPr>
        <w:t xml:space="preserve">подписания Договора с использованием УКЭП. </w:t>
      </w:r>
    </w:p>
    <w:p w14:paraId="22876DB0" w14:textId="37047AEF" w:rsidR="00F57331" w:rsidRPr="00F57331" w:rsidRDefault="00F57331" w:rsidP="00CE20C7">
      <w:pPr>
        <w:pStyle w:val="aa"/>
        <w:numPr>
          <w:ilvl w:val="1"/>
          <w:numId w:val="1"/>
        </w:numPr>
        <w:ind w:left="0" w:firstLine="0"/>
        <w:rPr>
          <w:szCs w:val="24"/>
        </w:rPr>
      </w:pPr>
      <w:r w:rsidRPr="001F73D5">
        <w:rPr>
          <w:szCs w:val="24"/>
        </w:rPr>
        <w:t>Во всем остальном, что не предусмотрено</w:t>
      </w:r>
      <w:r w:rsidR="009971B0">
        <w:rPr>
          <w:szCs w:val="24"/>
        </w:rPr>
        <w:t xml:space="preserve"> Договором</w:t>
      </w:r>
      <w:r w:rsidRPr="001F73D5">
        <w:rPr>
          <w:szCs w:val="24"/>
        </w:rPr>
        <w:t>, Стороны руководствуются законодательством РФ.</w:t>
      </w:r>
    </w:p>
    <w:bookmarkEnd w:id="9"/>
    <w:p w14:paraId="1EF85B83" w14:textId="6896DD51" w:rsidR="00F81BB8" w:rsidRPr="008111EF" w:rsidRDefault="00F81BB8" w:rsidP="001F73D5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ПРИЛОЖЕНИЯ К ДОГОВОРУ</w:t>
      </w:r>
    </w:p>
    <w:p w14:paraId="7729FCEE" w14:textId="28A2FF3D" w:rsidR="00A71DC0" w:rsidRDefault="00C447F9" w:rsidP="003B4821">
      <w:pPr>
        <w:pStyle w:val="aa"/>
        <w:numPr>
          <w:ilvl w:val="1"/>
          <w:numId w:val="1"/>
        </w:numPr>
        <w:spacing w:line="240" w:lineRule="auto"/>
        <w:ind w:left="567" w:hanging="567"/>
        <w:rPr>
          <w:szCs w:val="24"/>
        </w:rPr>
      </w:pPr>
      <w:r w:rsidRPr="008111EF">
        <w:rPr>
          <w:szCs w:val="24"/>
        </w:rPr>
        <w:t>Приложение № 1 к Лицензионному договору «</w:t>
      </w:r>
      <w:r w:rsidR="00A71DC0">
        <w:rPr>
          <w:szCs w:val="24"/>
        </w:rPr>
        <w:t>Технические требования</w:t>
      </w:r>
      <w:r w:rsidRPr="008111EF">
        <w:rPr>
          <w:szCs w:val="24"/>
        </w:rPr>
        <w:t>»;</w:t>
      </w:r>
    </w:p>
    <w:p w14:paraId="4C384AE8" w14:textId="14AF307E" w:rsidR="003F2754" w:rsidRPr="00A71DC0" w:rsidRDefault="003F2754" w:rsidP="003B4821">
      <w:pPr>
        <w:pStyle w:val="aa"/>
        <w:numPr>
          <w:ilvl w:val="1"/>
          <w:numId w:val="1"/>
        </w:numPr>
        <w:spacing w:line="240" w:lineRule="auto"/>
        <w:ind w:left="567" w:hanging="567"/>
        <w:rPr>
          <w:szCs w:val="24"/>
        </w:rPr>
      </w:pPr>
      <w:r>
        <w:rPr>
          <w:szCs w:val="24"/>
        </w:rPr>
        <w:t>Приложение №2 к Договору «</w:t>
      </w:r>
      <w:r w:rsidR="00DC46D5">
        <w:rPr>
          <w:szCs w:val="24"/>
        </w:rPr>
        <w:t xml:space="preserve">Форма </w:t>
      </w:r>
      <w:r>
        <w:rPr>
          <w:szCs w:val="24"/>
        </w:rPr>
        <w:t>Акт</w:t>
      </w:r>
      <w:r w:rsidR="00DC46D5">
        <w:rPr>
          <w:szCs w:val="24"/>
        </w:rPr>
        <w:t>а</w:t>
      </w:r>
      <w:r>
        <w:rPr>
          <w:szCs w:val="24"/>
        </w:rPr>
        <w:t xml:space="preserve"> приема-передачи Программы и предоставления прав на нее». </w:t>
      </w:r>
    </w:p>
    <w:p w14:paraId="38DB6A6F" w14:textId="77777777" w:rsidR="002712B3" w:rsidRPr="008111EF" w:rsidRDefault="002712B3" w:rsidP="001F73D5">
      <w:pPr>
        <w:pStyle w:val="a4"/>
        <w:spacing w:line="240" w:lineRule="auto"/>
        <w:ind w:left="360"/>
        <w:jc w:val="both"/>
        <w:rPr>
          <w:b/>
          <w:sz w:val="24"/>
          <w:szCs w:val="24"/>
        </w:rPr>
      </w:pPr>
    </w:p>
    <w:p w14:paraId="548F06DB" w14:textId="77777777" w:rsidR="0062214E" w:rsidRPr="008111EF" w:rsidRDefault="0062214E" w:rsidP="001F73D5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>АДРЕСА И РЕКВИЗИТЫ СТОРОН</w:t>
      </w:r>
    </w:p>
    <w:tbl>
      <w:tblPr>
        <w:tblStyle w:val="a3"/>
        <w:tblW w:w="992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165"/>
        <w:gridCol w:w="3938"/>
      </w:tblGrid>
      <w:tr w:rsidR="0062214E" w:rsidRPr="008111EF" w14:paraId="26BB59F1" w14:textId="77777777" w:rsidTr="0062214E">
        <w:tc>
          <w:tcPr>
            <w:tcW w:w="4820" w:type="dxa"/>
            <w:gridSpan w:val="2"/>
            <w:shd w:val="clear" w:color="auto" w:fill="auto"/>
          </w:tcPr>
          <w:p w14:paraId="0E06D3EE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b/>
                <w:sz w:val="24"/>
                <w:szCs w:val="24"/>
              </w:rPr>
            </w:pPr>
            <w:r w:rsidRPr="008111EF">
              <w:rPr>
                <w:b/>
                <w:sz w:val="24"/>
                <w:szCs w:val="24"/>
              </w:rPr>
              <w:t>Лицензиар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FD192B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b/>
                <w:sz w:val="24"/>
                <w:szCs w:val="24"/>
              </w:rPr>
            </w:pPr>
            <w:r w:rsidRPr="008111EF">
              <w:rPr>
                <w:b/>
                <w:sz w:val="24"/>
                <w:szCs w:val="24"/>
              </w:rPr>
              <w:t>Лицензиат</w:t>
            </w:r>
          </w:p>
        </w:tc>
      </w:tr>
      <w:tr w:rsidR="0062214E" w:rsidRPr="008111EF" w14:paraId="65850C69" w14:textId="77777777" w:rsidTr="0062214E">
        <w:tc>
          <w:tcPr>
            <w:tcW w:w="4820" w:type="dxa"/>
            <w:gridSpan w:val="2"/>
          </w:tcPr>
          <w:p w14:paraId="7C764BC9" w14:textId="5B3A9E71" w:rsidR="0062214E" w:rsidRPr="001F73D5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1466B08" w14:textId="61AFFFE7" w:rsidR="0062214E" w:rsidRPr="001F73D5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2214E" w:rsidRPr="008111EF" w14:paraId="62EB813D" w14:textId="77777777" w:rsidTr="0062214E">
        <w:tc>
          <w:tcPr>
            <w:tcW w:w="993" w:type="dxa"/>
          </w:tcPr>
          <w:p w14:paraId="3C3A17AC" w14:textId="10267E03" w:rsidR="0062214E" w:rsidRPr="008111EF" w:rsidRDefault="003B72BA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3827" w:type="dxa"/>
          </w:tcPr>
          <w:p w14:paraId="0A58A6BE" w14:textId="36A60D7B" w:rsidR="00106B51" w:rsidRPr="008111EF" w:rsidRDefault="00106B51" w:rsidP="00D61DDB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6016B84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Адрес:</w:t>
            </w:r>
          </w:p>
        </w:tc>
        <w:tc>
          <w:tcPr>
            <w:tcW w:w="3938" w:type="dxa"/>
          </w:tcPr>
          <w:p w14:paraId="7F866C09" w14:textId="68F4DE14" w:rsidR="00106B51" w:rsidRPr="008111EF" w:rsidRDefault="00106B51" w:rsidP="001B7BC5">
            <w:pPr>
              <w:tabs>
                <w:tab w:val="left" w:pos="284"/>
                <w:tab w:val="left" w:pos="709"/>
              </w:tabs>
              <w:ind w:right="-144"/>
              <w:rPr>
                <w:sz w:val="24"/>
                <w:szCs w:val="24"/>
              </w:rPr>
            </w:pPr>
          </w:p>
        </w:tc>
      </w:tr>
      <w:tr w:rsidR="0062214E" w:rsidRPr="008111EF" w14:paraId="6F3E8FA8" w14:textId="77777777" w:rsidTr="0062214E">
        <w:tc>
          <w:tcPr>
            <w:tcW w:w="993" w:type="dxa"/>
          </w:tcPr>
          <w:p w14:paraId="7FC9F79E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 xml:space="preserve">ОГРН: </w:t>
            </w:r>
          </w:p>
        </w:tc>
        <w:tc>
          <w:tcPr>
            <w:tcW w:w="3827" w:type="dxa"/>
          </w:tcPr>
          <w:p w14:paraId="022D6F46" w14:textId="3CE36278" w:rsidR="0062214E" w:rsidRPr="008111EF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412821C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ОГРН:</w:t>
            </w:r>
          </w:p>
        </w:tc>
        <w:tc>
          <w:tcPr>
            <w:tcW w:w="3938" w:type="dxa"/>
          </w:tcPr>
          <w:p w14:paraId="7516300E" w14:textId="0FB594D1" w:rsidR="0062214E" w:rsidRPr="008111EF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</w:tr>
      <w:tr w:rsidR="0062214E" w:rsidRPr="008111EF" w14:paraId="6E9FEDC3" w14:textId="77777777" w:rsidTr="0062214E">
        <w:tc>
          <w:tcPr>
            <w:tcW w:w="993" w:type="dxa"/>
          </w:tcPr>
          <w:p w14:paraId="4E1A0290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 xml:space="preserve">ИНН: </w:t>
            </w:r>
          </w:p>
        </w:tc>
        <w:tc>
          <w:tcPr>
            <w:tcW w:w="3827" w:type="dxa"/>
          </w:tcPr>
          <w:p w14:paraId="56E122C1" w14:textId="2CC15FD0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5FF3B27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ИНН:</w:t>
            </w:r>
          </w:p>
        </w:tc>
        <w:tc>
          <w:tcPr>
            <w:tcW w:w="3938" w:type="dxa"/>
          </w:tcPr>
          <w:p w14:paraId="7B8D165D" w14:textId="5AC1BECF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</w:tr>
      <w:tr w:rsidR="0062214E" w:rsidRPr="000D4F9B" w14:paraId="63465B86" w14:textId="77777777" w:rsidTr="0062214E">
        <w:tc>
          <w:tcPr>
            <w:tcW w:w="993" w:type="dxa"/>
          </w:tcPr>
          <w:p w14:paraId="087134F9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 xml:space="preserve">КПП: </w:t>
            </w:r>
          </w:p>
        </w:tc>
        <w:tc>
          <w:tcPr>
            <w:tcW w:w="3827" w:type="dxa"/>
          </w:tcPr>
          <w:p w14:paraId="7A09F3EB" w14:textId="6AB6B781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6ADF78CD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КПП:</w:t>
            </w:r>
          </w:p>
        </w:tc>
        <w:tc>
          <w:tcPr>
            <w:tcW w:w="3938" w:type="dxa"/>
          </w:tcPr>
          <w:p w14:paraId="1A2A492F" w14:textId="60A0472A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</w:tr>
      <w:tr w:rsidR="0062214E" w:rsidRPr="008111EF" w14:paraId="15ADAC9B" w14:textId="77777777" w:rsidTr="0062214E">
        <w:tc>
          <w:tcPr>
            <w:tcW w:w="993" w:type="dxa"/>
          </w:tcPr>
          <w:p w14:paraId="1D322083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р/с</w:t>
            </w:r>
          </w:p>
        </w:tc>
        <w:tc>
          <w:tcPr>
            <w:tcW w:w="3827" w:type="dxa"/>
          </w:tcPr>
          <w:p w14:paraId="27160C98" w14:textId="71DFF41D" w:rsidR="0062214E" w:rsidRPr="008111EF" w:rsidRDefault="0062214E" w:rsidP="00CE20C7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13EDF63E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р/с</w:t>
            </w:r>
          </w:p>
        </w:tc>
        <w:tc>
          <w:tcPr>
            <w:tcW w:w="3938" w:type="dxa"/>
          </w:tcPr>
          <w:p w14:paraId="2B0C65E4" w14:textId="026F0FFE" w:rsidR="0062214E" w:rsidRPr="008111EF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</w:tr>
      <w:tr w:rsidR="0062214E" w:rsidRPr="008111EF" w14:paraId="2D7B18A3" w14:textId="77777777" w:rsidTr="0062214E">
        <w:tc>
          <w:tcPr>
            <w:tcW w:w="993" w:type="dxa"/>
          </w:tcPr>
          <w:p w14:paraId="42C36271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к/с</w:t>
            </w:r>
          </w:p>
        </w:tc>
        <w:tc>
          <w:tcPr>
            <w:tcW w:w="3827" w:type="dxa"/>
          </w:tcPr>
          <w:p w14:paraId="5CA4625D" w14:textId="09140F96" w:rsidR="0062214E" w:rsidRPr="008111EF" w:rsidRDefault="0062214E" w:rsidP="00CE20C7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295E7768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к/с</w:t>
            </w:r>
          </w:p>
        </w:tc>
        <w:tc>
          <w:tcPr>
            <w:tcW w:w="3938" w:type="dxa"/>
          </w:tcPr>
          <w:p w14:paraId="2817A0A8" w14:textId="7EC44819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</w:tr>
      <w:tr w:rsidR="0062214E" w:rsidRPr="008111EF" w14:paraId="379CCD0C" w14:textId="77777777" w:rsidTr="0062214E">
        <w:tc>
          <w:tcPr>
            <w:tcW w:w="993" w:type="dxa"/>
          </w:tcPr>
          <w:p w14:paraId="666CE341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Банк:</w:t>
            </w:r>
          </w:p>
        </w:tc>
        <w:tc>
          <w:tcPr>
            <w:tcW w:w="3827" w:type="dxa"/>
          </w:tcPr>
          <w:p w14:paraId="7A571DBC" w14:textId="4160463E" w:rsidR="0062214E" w:rsidRPr="008111EF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B1CAF6D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Банк:</w:t>
            </w:r>
          </w:p>
        </w:tc>
        <w:tc>
          <w:tcPr>
            <w:tcW w:w="3938" w:type="dxa"/>
          </w:tcPr>
          <w:p w14:paraId="1682EBCD" w14:textId="6D5CF599" w:rsidR="0062214E" w:rsidRPr="008111EF" w:rsidRDefault="0062214E" w:rsidP="000A7C96">
            <w:pPr>
              <w:tabs>
                <w:tab w:val="left" w:pos="284"/>
                <w:tab w:val="left" w:pos="70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214E" w:rsidRPr="008111EF" w14:paraId="0DE79D6E" w14:textId="77777777" w:rsidTr="00B7241D">
        <w:trPr>
          <w:trHeight w:val="70"/>
        </w:trPr>
        <w:tc>
          <w:tcPr>
            <w:tcW w:w="993" w:type="dxa"/>
          </w:tcPr>
          <w:p w14:paraId="15731A55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БИК:</w:t>
            </w:r>
          </w:p>
        </w:tc>
        <w:tc>
          <w:tcPr>
            <w:tcW w:w="3827" w:type="dxa"/>
          </w:tcPr>
          <w:p w14:paraId="7BC5E19A" w14:textId="69CACD8B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716CD005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>БИК:</w:t>
            </w:r>
          </w:p>
        </w:tc>
        <w:tc>
          <w:tcPr>
            <w:tcW w:w="3938" w:type="dxa"/>
          </w:tcPr>
          <w:p w14:paraId="7675526A" w14:textId="1B4AE0A6" w:rsidR="0062214E" w:rsidRPr="008111EF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 xml:space="preserve"> </w:t>
            </w:r>
          </w:p>
        </w:tc>
      </w:tr>
      <w:tr w:rsidR="0062214E" w:rsidRPr="008111EF" w14:paraId="4E8407F4" w14:textId="77777777" w:rsidTr="0062214E">
        <w:tc>
          <w:tcPr>
            <w:tcW w:w="993" w:type="dxa"/>
          </w:tcPr>
          <w:p w14:paraId="098F2E40" w14:textId="77777777" w:rsidR="0062214E" w:rsidRPr="001F73D5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  <w:highlight w:val="yellow"/>
              </w:rPr>
            </w:pPr>
            <w:r w:rsidRPr="00DE6229">
              <w:rPr>
                <w:sz w:val="24"/>
                <w:szCs w:val="24"/>
              </w:rPr>
              <w:t xml:space="preserve">Тел: </w:t>
            </w:r>
          </w:p>
        </w:tc>
        <w:tc>
          <w:tcPr>
            <w:tcW w:w="3827" w:type="dxa"/>
          </w:tcPr>
          <w:p w14:paraId="54EE03F2" w14:textId="387ACDC1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4A1A4BAE" w14:textId="77777777" w:rsidR="0062214E" w:rsidRPr="001F73D5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  <w:highlight w:val="yellow"/>
              </w:rPr>
            </w:pPr>
            <w:r w:rsidRPr="00DE6229">
              <w:rPr>
                <w:sz w:val="24"/>
                <w:szCs w:val="24"/>
              </w:rPr>
              <w:t>Тел:</w:t>
            </w:r>
          </w:p>
        </w:tc>
        <w:tc>
          <w:tcPr>
            <w:tcW w:w="3938" w:type="dxa"/>
          </w:tcPr>
          <w:p w14:paraId="6DD63A35" w14:textId="5ACA4DA7" w:rsidR="0062214E" w:rsidRPr="008111EF" w:rsidRDefault="0062214E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</w:tr>
      <w:tr w:rsidR="0062214E" w:rsidRPr="008111EF" w14:paraId="0D3B9A14" w14:textId="77777777" w:rsidTr="0062214E">
        <w:tc>
          <w:tcPr>
            <w:tcW w:w="993" w:type="dxa"/>
          </w:tcPr>
          <w:p w14:paraId="3A31E97E" w14:textId="77777777" w:rsidR="0062214E" w:rsidRPr="001F73D5" w:rsidRDefault="0062214E" w:rsidP="003B4821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  <w:highlight w:val="yellow"/>
              </w:rPr>
            </w:pPr>
            <w:r w:rsidRPr="00DE6229">
              <w:rPr>
                <w:sz w:val="24"/>
                <w:szCs w:val="24"/>
                <w:lang w:val="en-US"/>
              </w:rPr>
              <w:t>e</w:t>
            </w:r>
            <w:r w:rsidRPr="00DE6229">
              <w:rPr>
                <w:sz w:val="24"/>
                <w:szCs w:val="24"/>
              </w:rPr>
              <w:t>-</w:t>
            </w:r>
            <w:r w:rsidRPr="00DE6229">
              <w:rPr>
                <w:sz w:val="24"/>
                <w:szCs w:val="24"/>
                <w:lang w:val="en-US"/>
              </w:rPr>
              <w:t>mail</w:t>
            </w:r>
            <w:r w:rsidRPr="00DE6229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7D7560D" w14:textId="78B76482" w:rsidR="0062214E" w:rsidRPr="008111EF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14:paraId="0B0CEAF2" w14:textId="77777777" w:rsidR="0062214E" w:rsidRPr="001F73D5" w:rsidRDefault="0062214E" w:rsidP="001F73D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  <w:highlight w:val="yellow"/>
              </w:rPr>
            </w:pPr>
            <w:r w:rsidRPr="00DE6229">
              <w:rPr>
                <w:sz w:val="24"/>
                <w:szCs w:val="24"/>
                <w:lang w:val="en-US"/>
              </w:rPr>
              <w:t>e</w:t>
            </w:r>
            <w:r w:rsidRPr="00DE6229">
              <w:rPr>
                <w:sz w:val="24"/>
                <w:szCs w:val="24"/>
              </w:rPr>
              <w:t>-</w:t>
            </w:r>
            <w:r w:rsidRPr="00DE6229">
              <w:rPr>
                <w:sz w:val="24"/>
                <w:szCs w:val="24"/>
                <w:lang w:val="en-US"/>
              </w:rPr>
              <w:t>mail</w:t>
            </w:r>
            <w:r w:rsidRPr="00DE6229">
              <w:rPr>
                <w:sz w:val="24"/>
                <w:szCs w:val="24"/>
              </w:rPr>
              <w:t>:</w:t>
            </w:r>
          </w:p>
        </w:tc>
        <w:tc>
          <w:tcPr>
            <w:tcW w:w="3938" w:type="dxa"/>
          </w:tcPr>
          <w:p w14:paraId="099DFE90" w14:textId="1F75F3D4" w:rsidR="0062214E" w:rsidRPr="008111EF" w:rsidRDefault="00DE6229" w:rsidP="001B7BC5">
            <w:pPr>
              <w:tabs>
                <w:tab w:val="left" w:pos="284"/>
                <w:tab w:val="left" w:pos="709"/>
              </w:tabs>
              <w:spacing w:line="276" w:lineRule="auto"/>
              <w:ind w:right="-144"/>
              <w:jc w:val="both"/>
              <w:rPr>
                <w:sz w:val="24"/>
                <w:szCs w:val="24"/>
                <w:lang w:val="en-US"/>
              </w:rPr>
            </w:pPr>
            <w:r w:rsidRPr="00B7241D">
              <w:rPr>
                <w:sz w:val="24"/>
                <w:szCs w:val="24"/>
              </w:rPr>
              <w:t xml:space="preserve"> </w:t>
            </w:r>
          </w:p>
        </w:tc>
      </w:tr>
      <w:tr w:rsidR="0062214E" w:rsidRPr="008111EF" w14:paraId="117E31CD" w14:textId="77777777" w:rsidTr="0062214E">
        <w:tc>
          <w:tcPr>
            <w:tcW w:w="4820" w:type="dxa"/>
            <w:gridSpan w:val="2"/>
          </w:tcPr>
          <w:p w14:paraId="4292BAD8" w14:textId="77777777" w:rsidR="0062214E" w:rsidRPr="008111EF" w:rsidRDefault="0062214E" w:rsidP="003B4821">
            <w:pPr>
              <w:tabs>
                <w:tab w:val="left" w:pos="284"/>
                <w:tab w:val="left" w:pos="709"/>
              </w:tabs>
              <w:ind w:right="-144"/>
              <w:jc w:val="both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5103" w:type="dxa"/>
            <w:gridSpan w:val="2"/>
          </w:tcPr>
          <w:p w14:paraId="1216D88C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ind w:right="-144"/>
              <w:jc w:val="both"/>
              <w:rPr>
                <w:sz w:val="24"/>
                <w:szCs w:val="24"/>
                <w:shd w:val="clear" w:color="auto" w:fill="FFFFFF"/>
              </w:rPr>
            </w:pPr>
            <w:r w:rsidRPr="008111EF">
              <w:rPr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</w:tr>
      <w:tr w:rsidR="0062214E" w:rsidRPr="008111EF" w14:paraId="047C35B3" w14:textId="77777777" w:rsidTr="0062214E">
        <w:tc>
          <w:tcPr>
            <w:tcW w:w="4820" w:type="dxa"/>
            <w:gridSpan w:val="2"/>
          </w:tcPr>
          <w:p w14:paraId="31494F21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ind w:right="-144"/>
              <w:jc w:val="both"/>
              <w:rPr>
                <w:sz w:val="24"/>
                <w:szCs w:val="24"/>
              </w:rPr>
            </w:pPr>
          </w:p>
          <w:p w14:paraId="646D6DAB" w14:textId="6FF6A58A" w:rsidR="0062214E" w:rsidRPr="008111EF" w:rsidRDefault="0062214E" w:rsidP="001B7BC5">
            <w:pPr>
              <w:tabs>
                <w:tab w:val="left" w:pos="284"/>
                <w:tab w:val="left" w:pos="709"/>
              </w:tabs>
              <w:ind w:right="-144"/>
              <w:rPr>
                <w:sz w:val="24"/>
                <w:szCs w:val="24"/>
              </w:rPr>
            </w:pPr>
            <w:r w:rsidRPr="008111EF">
              <w:rPr>
                <w:sz w:val="24"/>
                <w:szCs w:val="24"/>
              </w:rPr>
              <w:t xml:space="preserve">  ___________________ /</w:t>
            </w:r>
            <w:r w:rsidR="001B7BC5">
              <w:rPr>
                <w:sz w:val="24"/>
                <w:szCs w:val="24"/>
              </w:rPr>
              <w:t>_______</w:t>
            </w:r>
            <w:r w:rsidRPr="008111EF">
              <w:rPr>
                <w:sz w:val="24"/>
                <w:szCs w:val="24"/>
              </w:rPr>
              <w:t xml:space="preserve">  /</w:t>
            </w:r>
          </w:p>
          <w:p w14:paraId="55151A4D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ind w:right="-144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59EEC5E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ind w:right="-144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14:paraId="5CDE974E" w14:textId="7B2CE21A" w:rsidR="0062214E" w:rsidRPr="008111EF" w:rsidRDefault="0062214E" w:rsidP="001B7BC5">
            <w:pPr>
              <w:tabs>
                <w:tab w:val="left" w:pos="284"/>
                <w:tab w:val="left" w:pos="709"/>
              </w:tabs>
              <w:ind w:right="-144"/>
              <w:rPr>
                <w:sz w:val="24"/>
                <w:szCs w:val="24"/>
                <w:shd w:val="clear" w:color="auto" w:fill="FFFFFF"/>
              </w:rPr>
            </w:pPr>
            <w:r w:rsidRPr="008111EF">
              <w:rPr>
                <w:sz w:val="24"/>
                <w:szCs w:val="24"/>
                <w:shd w:val="clear" w:color="auto" w:fill="FFFFFF"/>
              </w:rPr>
              <w:t>_______________ /</w:t>
            </w:r>
            <w:r w:rsidR="001B7BC5">
              <w:rPr>
                <w:sz w:val="24"/>
                <w:szCs w:val="24"/>
                <w:shd w:val="clear" w:color="auto" w:fill="FFFFFF"/>
              </w:rPr>
              <w:t>_________</w:t>
            </w:r>
            <w:r w:rsidRPr="008111EF">
              <w:rPr>
                <w:sz w:val="24"/>
                <w:szCs w:val="24"/>
                <w:shd w:val="clear" w:color="auto" w:fill="FFFFFF"/>
              </w:rPr>
              <w:t>/</w:t>
            </w:r>
          </w:p>
          <w:p w14:paraId="625F7E46" w14:textId="77777777" w:rsidR="0062214E" w:rsidRPr="008111EF" w:rsidRDefault="0062214E" w:rsidP="001F73D5">
            <w:pPr>
              <w:tabs>
                <w:tab w:val="left" w:pos="284"/>
                <w:tab w:val="left" w:pos="709"/>
              </w:tabs>
              <w:ind w:right="-144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192A5CCF" w14:textId="28DD8AC6" w:rsidR="00A74F21" w:rsidRPr="000F7FDF" w:rsidRDefault="008F492D" w:rsidP="000F7FD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D17ED" w:rsidRPr="000F7FDF">
        <w:rPr>
          <w:b/>
          <w:sz w:val="24"/>
          <w:szCs w:val="24"/>
        </w:rPr>
        <w:lastRenderedPageBreak/>
        <w:t xml:space="preserve">Приложение № 1 </w:t>
      </w:r>
    </w:p>
    <w:p w14:paraId="15BB6E57" w14:textId="7B08BC3D" w:rsidR="002645F3" w:rsidRPr="008111EF" w:rsidRDefault="007D17ED" w:rsidP="000F7FDF">
      <w:pPr>
        <w:pStyle w:val="a4"/>
        <w:spacing w:after="0" w:line="240" w:lineRule="auto"/>
        <w:ind w:left="360"/>
        <w:jc w:val="right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 xml:space="preserve">к Лицензионному </w:t>
      </w:r>
    </w:p>
    <w:p w14:paraId="67764C68" w14:textId="78654BE4" w:rsidR="007D17ED" w:rsidRDefault="007D17ED" w:rsidP="000F7FDF">
      <w:pPr>
        <w:pStyle w:val="a4"/>
        <w:spacing w:after="0" w:line="240" w:lineRule="auto"/>
        <w:ind w:left="360"/>
        <w:jc w:val="right"/>
        <w:rPr>
          <w:b/>
          <w:sz w:val="24"/>
          <w:szCs w:val="24"/>
        </w:rPr>
      </w:pPr>
      <w:r w:rsidRPr="00B7241D">
        <w:rPr>
          <w:b/>
          <w:sz w:val="24"/>
          <w:szCs w:val="24"/>
        </w:rPr>
        <w:t>договору</w:t>
      </w:r>
      <w:r w:rsidR="002645F3" w:rsidRPr="00B7241D">
        <w:rPr>
          <w:b/>
          <w:sz w:val="24"/>
          <w:szCs w:val="24"/>
        </w:rPr>
        <w:t xml:space="preserve"> № </w:t>
      </w:r>
      <w:r w:rsidR="001B7BC5">
        <w:rPr>
          <w:b/>
          <w:sz w:val="24"/>
          <w:szCs w:val="24"/>
        </w:rPr>
        <w:t>_________</w:t>
      </w:r>
      <w:r w:rsidR="00530BDC" w:rsidRPr="00B7241D" w:rsidDel="000C1A70">
        <w:rPr>
          <w:b/>
          <w:sz w:val="24"/>
          <w:szCs w:val="24"/>
        </w:rPr>
        <w:t xml:space="preserve"> </w:t>
      </w:r>
      <w:r w:rsidR="00530BDC" w:rsidRPr="00B7241D">
        <w:rPr>
          <w:b/>
          <w:sz w:val="24"/>
          <w:szCs w:val="24"/>
        </w:rPr>
        <w:t>от</w:t>
      </w:r>
      <w:r w:rsidR="002645F3" w:rsidRPr="00B7241D">
        <w:rPr>
          <w:b/>
          <w:sz w:val="24"/>
          <w:szCs w:val="24"/>
        </w:rPr>
        <w:t xml:space="preserve"> </w:t>
      </w:r>
      <w:r w:rsidR="001B7BC5">
        <w:rPr>
          <w:b/>
          <w:sz w:val="24"/>
          <w:szCs w:val="24"/>
        </w:rPr>
        <w:t>_________</w:t>
      </w:r>
      <w:r w:rsidR="002645F3" w:rsidRPr="00B7241D">
        <w:rPr>
          <w:b/>
          <w:sz w:val="24"/>
          <w:szCs w:val="24"/>
        </w:rPr>
        <w:t xml:space="preserve"> 202</w:t>
      </w:r>
      <w:r w:rsidR="001B7BC5">
        <w:rPr>
          <w:b/>
          <w:sz w:val="24"/>
          <w:szCs w:val="24"/>
        </w:rPr>
        <w:t>_____</w:t>
      </w:r>
      <w:r w:rsidR="002645F3" w:rsidRPr="00B7241D">
        <w:rPr>
          <w:b/>
          <w:sz w:val="24"/>
          <w:szCs w:val="24"/>
        </w:rPr>
        <w:t xml:space="preserve"> г.</w:t>
      </w:r>
    </w:p>
    <w:p w14:paraId="3D592617" w14:textId="5E3AAEC2" w:rsidR="000A3097" w:rsidRDefault="000A3097" w:rsidP="000F7FDF">
      <w:pPr>
        <w:pStyle w:val="a4"/>
        <w:spacing w:after="0" w:line="240" w:lineRule="auto"/>
        <w:ind w:left="360"/>
        <w:jc w:val="right"/>
        <w:rPr>
          <w:b/>
          <w:sz w:val="24"/>
          <w:szCs w:val="24"/>
        </w:rPr>
      </w:pPr>
      <w:r w:rsidRPr="000A3097">
        <w:rPr>
          <w:b/>
          <w:sz w:val="24"/>
          <w:szCs w:val="24"/>
        </w:rPr>
        <w:t>о предоставлении права использования программы для ЭВМ</w:t>
      </w:r>
    </w:p>
    <w:p w14:paraId="0C4F21CB" w14:textId="77777777" w:rsidR="000F7FDF" w:rsidRPr="008111EF" w:rsidRDefault="000F7FDF" w:rsidP="000F7FDF">
      <w:pPr>
        <w:pStyle w:val="a4"/>
        <w:spacing w:after="0" w:line="240" w:lineRule="auto"/>
        <w:ind w:left="360"/>
        <w:jc w:val="right"/>
        <w:rPr>
          <w:b/>
          <w:sz w:val="24"/>
          <w:szCs w:val="24"/>
        </w:rPr>
      </w:pPr>
    </w:p>
    <w:p w14:paraId="073E7347" w14:textId="29E34F5E" w:rsidR="007D17ED" w:rsidRPr="008111EF" w:rsidRDefault="007D17ED" w:rsidP="001F73D5">
      <w:pPr>
        <w:pStyle w:val="a4"/>
        <w:ind w:left="360"/>
        <w:jc w:val="both"/>
        <w:rPr>
          <w:b/>
          <w:sz w:val="24"/>
          <w:szCs w:val="24"/>
        </w:rPr>
      </w:pPr>
    </w:p>
    <w:p w14:paraId="10689CFF" w14:textId="2E7E3F85" w:rsidR="007D17ED" w:rsidRPr="00342B5F" w:rsidRDefault="00A74F21" w:rsidP="00A74F21">
      <w:pPr>
        <w:pStyle w:val="a4"/>
        <w:numPr>
          <w:ilvl w:val="0"/>
          <w:numId w:val="4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ТЕХНИЧЕСКИЕ ТРЕБОВАНИЯ: </w:t>
      </w:r>
    </w:p>
    <w:p w14:paraId="54C575EC" w14:textId="3C57A935" w:rsidR="00342B5F" w:rsidRPr="00342B5F" w:rsidRDefault="00342B5F" w:rsidP="001F73D5">
      <w:pPr>
        <w:pStyle w:val="aa"/>
        <w:numPr>
          <w:ilvl w:val="1"/>
          <w:numId w:val="46"/>
        </w:numPr>
        <w:rPr>
          <w:szCs w:val="24"/>
        </w:rPr>
      </w:pPr>
      <w:r>
        <w:rPr>
          <w:szCs w:val="24"/>
        </w:rPr>
        <w:t>Программа представляет собой автоматизированную систему онлайн-расче</w:t>
      </w:r>
      <w:r w:rsidR="00A74F21">
        <w:rPr>
          <w:szCs w:val="24"/>
        </w:rPr>
        <w:t>та</w:t>
      </w:r>
      <w:r>
        <w:rPr>
          <w:szCs w:val="24"/>
        </w:rPr>
        <w:t xml:space="preserve"> и формирования страховых полисов со следующими возможностями:</w:t>
      </w:r>
    </w:p>
    <w:p w14:paraId="3649B7FA" w14:textId="77777777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Расчет страховой премии при оформлении страхового полиса и заключения договора страхования в режиме онлайн;</w:t>
      </w:r>
    </w:p>
    <w:p w14:paraId="4523B21C" w14:textId="77777777" w:rsidR="00342B5F" w:rsidRPr="001F73D5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1F73D5">
        <w:rPr>
          <w:sz w:val="24"/>
          <w:szCs w:val="24"/>
        </w:rPr>
        <w:t>Предоставление расчетов в удобном визуальном оформлении в разрезе страховых компаний;</w:t>
      </w:r>
    </w:p>
    <w:p w14:paraId="0574B02C" w14:textId="55E6113B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Возможность оформления страхового полиса через b2b и b2b2c модули</w:t>
      </w:r>
      <w:r w:rsidR="00A74F21">
        <w:rPr>
          <w:sz w:val="24"/>
          <w:szCs w:val="24"/>
        </w:rPr>
        <w:t>;</w:t>
      </w:r>
    </w:p>
    <w:p w14:paraId="68972CD9" w14:textId="0A033292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Отправка клиенту на e-</w:t>
      </w:r>
      <w:proofErr w:type="spellStart"/>
      <w:r w:rsidRPr="00342B5F">
        <w:rPr>
          <w:sz w:val="24"/>
          <w:szCs w:val="24"/>
        </w:rPr>
        <w:t>mail</w:t>
      </w:r>
      <w:proofErr w:type="spellEnd"/>
      <w:r w:rsidRPr="00342B5F">
        <w:rPr>
          <w:sz w:val="24"/>
          <w:szCs w:val="24"/>
        </w:rPr>
        <w:t xml:space="preserve"> документации от страховой компании после оформления полиса и заключения договора</w:t>
      </w:r>
      <w:r w:rsidR="00A74F21">
        <w:rPr>
          <w:sz w:val="24"/>
          <w:szCs w:val="24"/>
        </w:rPr>
        <w:t>;</w:t>
      </w:r>
    </w:p>
    <w:p w14:paraId="0AA068C3" w14:textId="52408767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Наличие личного кабинета сотрудника Лицензиата</w:t>
      </w:r>
      <w:r w:rsidR="00A74F21">
        <w:rPr>
          <w:sz w:val="24"/>
          <w:szCs w:val="24"/>
        </w:rPr>
        <w:t>;</w:t>
      </w:r>
    </w:p>
    <w:p w14:paraId="46DFB1D8" w14:textId="37B7B620" w:rsidR="00342B5F" w:rsidRPr="001F73D5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1F73D5">
        <w:rPr>
          <w:sz w:val="24"/>
          <w:szCs w:val="24"/>
        </w:rPr>
        <w:t xml:space="preserve">Автоматическое </w:t>
      </w:r>
      <w:r w:rsidR="00A74F21" w:rsidRPr="001F73D5">
        <w:rPr>
          <w:sz w:val="24"/>
          <w:szCs w:val="24"/>
        </w:rPr>
        <w:t>«</w:t>
      </w:r>
      <w:r w:rsidRPr="001F73D5">
        <w:rPr>
          <w:sz w:val="24"/>
          <w:szCs w:val="24"/>
        </w:rPr>
        <w:t>подтягивание</w:t>
      </w:r>
      <w:r w:rsidR="00A74F21" w:rsidRPr="001F73D5">
        <w:rPr>
          <w:sz w:val="24"/>
          <w:szCs w:val="24"/>
        </w:rPr>
        <w:t>»</w:t>
      </w:r>
      <w:r w:rsidR="00A74F21">
        <w:rPr>
          <w:sz w:val="24"/>
          <w:szCs w:val="24"/>
        </w:rPr>
        <w:t xml:space="preserve"> (заполнение)</w:t>
      </w:r>
      <w:r w:rsidRPr="001F73D5">
        <w:rPr>
          <w:sz w:val="24"/>
          <w:szCs w:val="24"/>
        </w:rPr>
        <w:t xml:space="preserve"> данных по транспортному средству при вводе государственного регистрационного знака транспортного средства</w:t>
      </w:r>
      <w:r w:rsidR="00A74F21">
        <w:rPr>
          <w:sz w:val="24"/>
          <w:szCs w:val="24"/>
        </w:rPr>
        <w:t>;</w:t>
      </w:r>
    </w:p>
    <w:p w14:paraId="0EB67D5E" w14:textId="70A076C6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Наличие отчета по оформленным полисам всех участников системы</w:t>
      </w:r>
      <w:r w:rsidR="00A74F21">
        <w:rPr>
          <w:sz w:val="24"/>
          <w:szCs w:val="24"/>
        </w:rPr>
        <w:t>;</w:t>
      </w:r>
    </w:p>
    <w:p w14:paraId="09F44715" w14:textId="25F63B9B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Хранение данных о пользователях системы</w:t>
      </w:r>
      <w:r w:rsidR="00A74F21">
        <w:rPr>
          <w:sz w:val="24"/>
          <w:szCs w:val="24"/>
        </w:rPr>
        <w:t>;</w:t>
      </w:r>
    </w:p>
    <w:p w14:paraId="7B57B27D" w14:textId="1DD2AE1D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Пролонгация страховых полисов </w:t>
      </w:r>
      <w:r>
        <w:rPr>
          <w:sz w:val="24"/>
          <w:szCs w:val="24"/>
        </w:rPr>
        <w:t>и</w:t>
      </w:r>
      <w:r w:rsidRPr="00342B5F">
        <w:rPr>
          <w:sz w:val="24"/>
          <w:szCs w:val="24"/>
        </w:rPr>
        <w:t xml:space="preserve"> договоров страхования с использованием данных предыдущих полисов </w:t>
      </w:r>
      <w:r>
        <w:rPr>
          <w:sz w:val="24"/>
          <w:szCs w:val="24"/>
        </w:rPr>
        <w:t>и</w:t>
      </w:r>
      <w:r w:rsidRPr="00342B5F">
        <w:rPr>
          <w:sz w:val="24"/>
          <w:szCs w:val="24"/>
        </w:rPr>
        <w:t xml:space="preserve"> договоров страхования и данных, хранящихся в программе</w:t>
      </w:r>
      <w:r w:rsidR="00A74F21">
        <w:rPr>
          <w:sz w:val="24"/>
          <w:szCs w:val="24"/>
        </w:rPr>
        <w:t>;</w:t>
      </w:r>
    </w:p>
    <w:p w14:paraId="0DC0C03C" w14:textId="366E42C3" w:rsidR="00342B5F" w:rsidRPr="0084532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Передача данных в страховые компании по оформленным страховым полисам </w:t>
      </w:r>
      <w:r>
        <w:rPr>
          <w:sz w:val="24"/>
          <w:szCs w:val="24"/>
        </w:rPr>
        <w:t xml:space="preserve">и </w:t>
      </w:r>
      <w:r w:rsidRPr="00342B5F">
        <w:rPr>
          <w:sz w:val="24"/>
          <w:szCs w:val="24"/>
        </w:rPr>
        <w:t>договорам страхования в режиме онлайн</w:t>
      </w:r>
      <w:r w:rsidR="00A74F21">
        <w:rPr>
          <w:sz w:val="24"/>
          <w:szCs w:val="24"/>
        </w:rPr>
        <w:t>.</w:t>
      </w:r>
    </w:p>
    <w:p w14:paraId="369B6EE0" w14:textId="3F03FD78" w:rsidR="00342B5F" w:rsidRPr="00342B5F" w:rsidRDefault="00A74F21" w:rsidP="00530BDC">
      <w:pPr>
        <w:pStyle w:val="aa"/>
        <w:numPr>
          <w:ilvl w:val="1"/>
          <w:numId w:val="46"/>
        </w:numPr>
        <w:ind w:left="0" w:firstLine="0"/>
        <w:rPr>
          <w:szCs w:val="24"/>
        </w:rPr>
      </w:pPr>
      <w:r>
        <w:rPr>
          <w:szCs w:val="24"/>
        </w:rPr>
        <w:t>Программа</w:t>
      </w:r>
      <w:r w:rsidR="00342B5F" w:rsidRPr="00342B5F">
        <w:rPr>
          <w:szCs w:val="24"/>
        </w:rPr>
        <w:t xml:space="preserve"> соответствует следующим обязательным требованиям:</w:t>
      </w:r>
    </w:p>
    <w:p w14:paraId="03F9603E" w14:textId="390FD1D6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В </w:t>
      </w:r>
      <w:r w:rsidR="00A74F21">
        <w:rPr>
          <w:sz w:val="24"/>
          <w:szCs w:val="24"/>
        </w:rPr>
        <w:t>П</w:t>
      </w:r>
      <w:r w:rsidRPr="00342B5F">
        <w:rPr>
          <w:sz w:val="24"/>
          <w:szCs w:val="24"/>
        </w:rPr>
        <w:t>рограмме реализована возможность оплаты через интернет</w:t>
      </w:r>
      <w:r w:rsidR="00A74F21">
        <w:rPr>
          <w:sz w:val="24"/>
          <w:szCs w:val="24"/>
        </w:rPr>
        <w:t>-</w:t>
      </w:r>
      <w:proofErr w:type="spellStart"/>
      <w:r w:rsidRPr="00342B5F">
        <w:rPr>
          <w:sz w:val="24"/>
          <w:szCs w:val="24"/>
        </w:rPr>
        <w:t>эквайринг</w:t>
      </w:r>
      <w:proofErr w:type="spellEnd"/>
      <w:r w:rsidRPr="00342B5F">
        <w:rPr>
          <w:sz w:val="24"/>
          <w:szCs w:val="24"/>
        </w:rPr>
        <w:t xml:space="preserve"> банка</w:t>
      </w:r>
      <w:r w:rsidR="00A74F21">
        <w:rPr>
          <w:sz w:val="24"/>
          <w:szCs w:val="24"/>
        </w:rPr>
        <w:t>-</w:t>
      </w:r>
      <w:r w:rsidRPr="00342B5F">
        <w:rPr>
          <w:sz w:val="24"/>
          <w:szCs w:val="24"/>
        </w:rPr>
        <w:t>партнера страховой компании</w:t>
      </w:r>
      <w:r w:rsidR="00A74F21">
        <w:rPr>
          <w:sz w:val="24"/>
          <w:szCs w:val="24"/>
        </w:rPr>
        <w:t>;</w:t>
      </w:r>
    </w:p>
    <w:p w14:paraId="10EDEE56" w14:textId="10986C16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Программа реализована с максимальным использованием </w:t>
      </w:r>
      <w:r w:rsidR="00A74F21" w:rsidRPr="00342B5F">
        <w:rPr>
          <w:sz w:val="24"/>
          <w:szCs w:val="24"/>
        </w:rPr>
        <w:t>свободно распространяемых</w:t>
      </w:r>
      <w:r w:rsidRPr="00342B5F">
        <w:rPr>
          <w:sz w:val="24"/>
          <w:szCs w:val="24"/>
        </w:rPr>
        <w:t xml:space="preserve"> программных компонентов с открытым исходным кодом</w:t>
      </w:r>
      <w:r w:rsidR="00A74F21">
        <w:rPr>
          <w:sz w:val="24"/>
          <w:szCs w:val="24"/>
        </w:rPr>
        <w:t>;</w:t>
      </w:r>
    </w:p>
    <w:p w14:paraId="12DD1B7B" w14:textId="427745E2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Обеспечивает сохранность и защиту данных, в том числе персональных данных, в соответствии с требованиями действующего законодательства РФ</w:t>
      </w:r>
      <w:r w:rsidR="00A74F21">
        <w:rPr>
          <w:sz w:val="24"/>
          <w:szCs w:val="24"/>
        </w:rPr>
        <w:t>;</w:t>
      </w:r>
    </w:p>
    <w:p w14:paraId="4774070A" w14:textId="29A8BE09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Все</w:t>
      </w:r>
      <w:r w:rsidR="00A74F21">
        <w:rPr>
          <w:sz w:val="24"/>
          <w:szCs w:val="24"/>
        </w:rPr>
        <w:t xml:space="preserve"> </w:t>
      </w:r>
      <w:r w:rsidR="00530BDC">
        <w:rPr>
          <w:sz w:val="24"/>
          <w:szCs w:val="24"/>
        </w:rPr>
        <w:t xml:space="preserve">исключительные </w:t>
      </w:r>
      <w:r w:rsidR="00530BDC" w:rsidRPr="00342B5F">
        <w:rPr>
          <w:sz w:val="24"/>
          <w:szCs w:val="24"/>
        </w:rPr>
        <w:t>права</w:t>
      </w:r>
      <w:r w:rsidRPr="00342B5F">
        <w:rPr>
          <w:sz w:val="24"/>
          <w:szCs w:val="24"/>
        </w:rPr>
        <w:t xml:space="preserve"> на</w:t>
      </w:r>
      <w:r w:rsidR="00A74F21">
        <w:rPr>
          <w:sz w:val="24"/>
          <w:szCs w:val="24"/>
        </w:rPr>
        <w:t xml:space="preserve"> Программу</w:t>
      </w:r>
      <w:r w:rsidRPr="00342B5F">
        <w:rPr>
          <w:sz w:val="24"/>
          <w:szCs w:val="24"/>
        </w:rPr>
        <w:t xml:space="preserve"> принадлежат</w:t>
      </w:r>
      <w:r w:rsidR="00A74F21">
        <w:rPr>
          <w:sz w:val="24"/>
          <w:szCs w:val="24"/>
        </w:rPr>
        <w:t xml:space="preserve"> Лицензиару, который является организацией,</w:t>
      </w:r>
      <w:r w:rsidRPr="00342B5F">
        <w:rPr>
          <w:sz w:val="24"/>
          <w:szCs w:val="24"/>
        </w:rPr>
        <w:t xml:space="preserve"> зарегистрированной на территории РФ</w:t>
      </w:r>
      <w:r w:rsidR="00A74F21">
        <w:rPr>
          <w:sz w:val="24"/>
          <w:szCs w:val="24"/>
        </w:rPr>
        <w:t>;</w:t>
      </w:r>
    </w:p>
    <w:p w14:paraId="493EDDCE" w14:textId="6365AC6F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</w:t>
      </w:r>
      <w:r w:rsidR="00A74F21">
        <w:rPr>
          <w:sz w:val="24"/>
          <w:szCs w:val="24"/>
        </w:rPr>
        <w:t>рограмма</w:t>
      </w:r>
      <w:r w:rsidRPr="00342B5F">
        <w:rPr>
          <w:sz w:val="24"/>
          <w:szCs w:val="24"/>
        </w:rPr>
        <w:t xml:space="preserve"> </w:t>
      </w:r>
      <w:r w:rsidR="00A74F21" w:rsidRPr="00342B5F">
        <w:rPr>
          <w:sz w:val="24"/>
          <w:szCs w:val="24"/>
        </w:rPr>
        <w:t>разработана</w:t>
      </w:r>
      <w:r w:rsidRPr="00342B5F">
        <w:rPr>
          <w:sz w:val="24"/>
          <w:szCs w:val="24"/>
        </w:rPr>
        <w:t xml:space="preserve"> без участия иностранных организаций и специалистов</w:t>
      </w:r>
      <w:r w:rsidR="00A74F21">
        <w:rPr>
          <w:sz w:val="24"/>
          <w:szCs w:val="24"/>
        </w:rPr>
        <w:t>;</w:t>
      </w:r>
    </w:p>
    <w:p w14:paraId="0BCFF324" w14:textId="06D2BBA1" w:rsidR="00342B5F" w:rsidRPr="00342B5F" w:rsidRDefault="00A74F21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имеет </w:t>
      </w:r>
      <w:r w:rsidR="00342B5F" w:rsidRPr="00342B5F">
        <w:rPr>
          <w:sz w:val="24"/>
          <w:szCs w:val="24"/>
        </w:rPr>
        <w:t xml:space="preserve">гибкую настройку и возможность изменения </w:t>
      </w:r>
      <w:r w:rsidR="003C1AAB">
        <w:rPr>
          <w:sz w:val="24"/>
          <w:szCs w:val="24"/>
        </w:rPr>
        <w:t xml:space="preserve">ее </w:t>
      </w:r>
      <w:r w:rsidR="00342B5F" w:rsidRPr="00342B5F">
        <w:rPr>
          <w:sz w:val="24"/>
          <w:szCs w:val="24"/>
        </w:rPr>
        <w:t>бизнес-</w:t>
      </w:r>
      <w:r w:rsidR="00530BDC" w:rsidRPr="00342B5F">
        <w:rPr>
          <w:sz w:val="24"/>
          <w:szCs w:val="24"/>
        </w:rPr>
        <w:t>процессов,</w:t>
      </w:r>
      <w:r>
        <w:rPr>
          <w:sz w:val="24"/>
          <w:szCs w:val="24"/>
        </w:rPr>
        <w:t xml:space="preserve"> а также возможность ее переработки (модификации);</w:t>
      </w:r>
    </w:p>
    <w:p w14:paraId="43AF749C" w14:textId="66D8E8E4" w:rsidR="00342B5F" w:rsidRPr="00342B5F" w:rsidRDefault="003C1AAB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</w:t>
      </w:r>
      <w:r w:rsidR="00342B5F" w:rsidRPr="00342B5F">
        <w:rPr>
          <w:sz w:val="24"/>
          <w:szCs w:val="24"/>
        </w:rPr>
        <w:t>беспечивает возможность изменения, добавления видов страхования / страховых продуктов или отключение активности текущих видов страхования / страховых продуктов, расширение или сокращение количества страховых компаний, установку или снятие ограничения на расчет и оформление страховых полисов / договоров страхования в той или иной страховой компании</w:t>
      </w:r>
      <w:r>
        <w:rPr>
          <w:sz w:val="24"/>
          <w:szCs w:val="24"/>
        </w:rPr>
        <w:t>;</w:t>
      </w:r>
    </w:p>
    <w:p w14:paraId="3D1957EB" w14:textId="75B31C63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Интерфейс </w:t>
      </w:r>
      <w:r w:rsidR="003C1AAB">
        <w:rPr>
          <w:sz w:val="24"/>
          <w:szCs w:val="24"/>
        </w:rPr>
        <w:t>П</w:t>
      </w:r>
      <w:r w:rsidRPr="00342B5F">
        <w:rPr>
          <w:sz w:val="24"/>
          <w:szCs w:val="24"/>
        </w:rPr>
        <w:t>рограммы наделен масками ввода данных</w:t>
      </w:r>
      <w:r w:rsidR="003C1AAB">
        <w:rPr>
          <w:sz w:val="24"/>
          <w:szCs w:val="24"/>
        </w:rPr>
        <w:t>;</w:t>
      </w:r>
    </w:p>
    <w:p w14:paraId="104EA4A5" w14:textId="1EFC0079" w:rsidR="00342B5F" w:rsidRPr="001F73D5" w:rsidRDefault="003C1AAB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р</w:t>
      </w:r>
      <w:r w:rsidR="00342B5F" w:rsidRPr="001F73D5">
        <w:rPr>
          <w:sz w:val="24"/>
          <w:szCs w:val="24"/>
        </w:rPr>
        <w:t xml:space="preserve">еализованы функции </w:t>
      </w:r>
      <w:proofErr w:type="spellStart"/>
      <w:r w:rsidR="00342B5F" w:rsidRPr="001F73D5">
        <w:rPr>
          <w:sz w:val="24"/>
          <w:szCs w:val="24"/>
        </w:rPr>
        <w:t>предзаполнения</w:t>
      </w:r>
      <w:proofErr w:type="spellEnd"/>
      <w:r w:rsidR="00342B5F" w:rsidRPr="001F73D5">
        <w:rPr>
          <w:sz w:val="24"/>
          <w:szCs w:val="24"/>
        </w:rPr>
        <w:t xml:space="preserve"> полей</w:t>
      </w:r>
      <w:r>
        <w:rPr>
          <w:sz w:val="24"/>
          <w:szCs w:val="24"/>
        </w:rPr>
        <w:t>;</w:t>
      </w:r>
    </w:p>
    <w:p w14:paraId="340F125A" w14:textId="6D1AA355" w:rsidR="00342B5F" w:rsidRPr="001F73D5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1F73D5">
        <w:rPr>
          <w:sz w:val="24"/>
          <w:szCs w:val="24"/>
        </w:rPr>
        <w:lastRenderedPageBreak/>
        <w:t xml:space="preserve">Введенные </w:t>
      </w:r>
      <w:r w:rsidR="003C1AAB" w:rsidRPr="006D3BBF">
        <w:rPr>
          <w:sz w:val="24"/>
          <w:szCs w:val="24"/>
        </w:rPr>
        <w:t xml:space="preserve">в </w:t>
      </w:r>
      <w:r w:rsidR="003C1AAB">
        <w:rPr>
          <w:sz w:val="24"/>
          <w:szCs w:val="24"/>
        </w:rPr>
        <w:t>П</w:t>
      </w:r>
      <w:r w:rsidR="003C1AAB" w:rsidRPr="006D3BBF">
        <w:rPr>
          <w:sz w:val="24"/>
          <w:szCs w:val="24"/>
        </w:rPr>
        <w:t xml:space="preserve">рограмму </w:t>
      </w:r>
      <w:r w:rsidRPr="001F73D5">
        <w:rPr>
          <w:sz w:val="24"/>
          <w:szCs w:val="24"/>
        </w:rPr>
        <w:t>данные автоматически копируются при необходимости дальнейшего указания этих данных при расчете, оформлении видов страхования / страховых продуктов</w:t>
      </w:r>
      <w:r w:rsidR="003C1AAB">
        <w:rPr>
          <w:sz w:val="24"/>
          <w:szCs w:val="24"/>
        </w:rPr>
        <w:t>;</w:t>
      </w:r>
    </w:p>
    <w:p w14:paraId="413FDA51" w14:textId="35376CB5" w:rsidR="00342B5F" w:rsidRPr="00342B5F" w:rsidRDefault="003C1AAB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имеет в</w:t>
      </w:r>
      <w:r w:rsidR="00342B5F" w:rsidRPr="00342B5F">
        <w:rPr>
          <w:sz w:val="24"/>
          <w:szCs w:val="24"/>
        </w:rPr>
        <w:t xml:space="preserve">озможность настройки интерфейса по </w:t>
      </w:r>
      <w:proofErr w:type="spellStart"/>
      <w:r w:rsidR="00342B5F" w:rsidRPr="00342B5F">
        <w:rPr>
          <w:sz w:val="24"/>
          <w:szCs w:val="24"/>
        </w:rPr>
        <w:t>брендбуку</w:t>
      </w:r>
      <w:proofErr w:type="spellEnd"/>
      <w:r w:rsidR="00342B5F" w:rsidRPr="00342B5F">
        <w:rPr>
          <w:sz w:val="24"/>
          <w:szCs w:val="24"/>
        </w:rPr>
        <w:t xml:space="preserve"> Лицензиата</w:t>
      </w:r>
      <w:r>
        <w:rPr>
          <w:sz w:val="24"/>
          <w:szCs w:val="24"/>
        </w:rPr>
        <w:t>;</w:t>
      </w:r>
    </w:p>
    <w:p w14:paraId="49A7242D" w14:textId="2C5DD6BB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Разработана ролевая матрица доступов к </w:t>
      </w:r>
      <w:r w:rsidR="003C1AAB">
        <w:rPr>
          <w:sz w:val="24"/>
          <w:szCs w:val="24"/>
        </w:rPr>
        <w:t>П</w:t>
      </w:r>
      <w:r w:rsidRPr="00342B5F">
        <w:rPr>
          <w:sz w:val="24"/>
          <w:szCs w:val="24"/>
        </w:rPr>
        <w:t>рограмме</w:t>
      </w:r>
      <w:r w:rsidR="003C1AAB">
        <w:rPr>
          <w:sz w:val="24"/>
          <w:szCs w:val="24"/>
        </w:rPr>
        <w:t>;</w:t>
      </w:r>
    </w:p>
    <w:p w14:paraId="2C23A884" w14:textId="27039B9A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Программа гарантированно поддерживает восемьсот (800) активных пользователей одновременно, взаимодействующих через сеть Интернет</w:t>
      </w:r>
      <w:r w:rsidR="003C1AAB">
        <w:rPr>
          <w:sz w:val="24"/>
          <w:szCs w:val="24"/>
        </w:rPr>
        <w:t>;</w:t>
      </w:r>
    </w:p>
    <w:p w14:paraId="6F04A572" w14:textId="5F0EEA96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При</w:t>
      </w:r>
      <w:r w:rsidR="003C1AAB">
        <w:rPr>
          <w:sz w:val="24"/>
          <w:szCs w:val="24"/>
        </w:rPr>
        <w:t xml:space="preserve"> переработке (модификации)</w:t>
      </w:r>
      <w:r w:rsidRPr="00342B5F">
        <w:rPr>
          <w:sz w:val="24"/>
          <w:szCs w:val="24"/>
        </w:rPr>
        <w:t xml:space="preserve"> </w:t>
      </w:r>
      <w:r w:rsidR="003C1AAB">
        <w:rPr>
          <w:sz w:val="24"/>
          <w:szCs w:val="24"/>
        </w:rPr>
        <w:t>П</w:t>
      </w:r>
      <w:r w:rsidRPr="00342B5F">
        <w:rPr>
          <w:sz w:val="24"/>
          <w:szCs w:val="24"/>
        </w:rPr>
        <w:t>рограммы значение активных пользователей, одновременно взаимодействующих через сеть Интернет, может быть увеличено</w:t>
      </w:r>
      <w:r w:rsidR="003C1AAB">
        <w:rPr>
          <w:sz w:val="24"/>
          <w:szCs w:val="24"/>
        </w:rPr>
        <w:t>;</w:t>
      </w:r>
    </w:p>
    <w:p w14:paraId="204BE9EC" w14:textId="7290D905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Время отклика </w:t>
      </w:r>
      <w:r w:rsidR="003C1AAB">
        <w:rPr>
          <w:sz w:val="24"/>
          <w:szCs w:val="24"/>
        </w:rPr>
        <w:t>П</w:t>
      </w:r>
      <w:r w:rsidRPr="00342B5F">
        <w:rPr>
          <w:sz w:val="24"/>
          <w:szCs w:val="24"/>
        </w:rPr>
        <w:t>рограммы на действие пользователя не превышает три (3) секунды, при условии полной загрузки, и в случае, если большее время ожидания не обусловлено максимальной скоростью получения данных и интегрированных систем</w:t>
      </w:r>
      <w:r w:rsidR="003C1AAB">
        <w:rPr>
          <w:sz w:val="24"/>
          <w:szCs w:val="24"/>
        </w:rPr>
        <w:t>;</w:t>
      </w:r>
    </w:p>
    <w:p w14:paraId="1B59BE9B" w14:textId="39E28C1A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Программа функционирует двадцать четыре (24) часа, семь (7) дней в неделю, с уровнем доступности не менее 95%</w:t>
      </w:r>
      <w:r w:rsidR="003C1AAB">
        <w:rPr>
          <w:sz w:val="24"/>
          <w:szCs w:val="24"/>
        </w:rPr>
        <w:t>;</w:t>
      </w:r>
    </w:p>
    <w:p w14:paraId="5CF1F8CE" w14:textId="4325A1E1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Программа обеспечена системами мониторинга производительности, агрегации журналов событий и системой непрерывной интеграции</w:t>
      </w:r>
      <w:r w:rsidR="003C1AAB">
        <w:rPr>
          <w:sz w:val="24"/>
          <w:szCs w:val="24"/>
        </w:rPr>
        <w:t>;</w:t>
      </w:r>
    </w:p>
    <w:p w14:paraId="49E2CF07" w14:textId="15C005D0" w:rsid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Программа обеспечена резервным копированием</w:t>
      </w:r>
      <w:r w:rsidR="003C1AAB">
        <w:rPr>
          <w:sz w:val="24"/>
          <w:szCs w:val="24"/>
        </w:rPr>
        <w:t xml:space="preserve">. </w:t>
      </w:r>
    </w:p>
    <w:p w14:paraId="18863549" w14:textId="77777777" w:rsidR="003C1AAB" w:rsidRDefault="003C1AAB" w:rsidP="00530BDC">
      <w:pPr>
        <w:pStyle w:val="a4"/>
        <w:ind w:left="0"/>
        <w:jc w:val="both"/>
        <w:rPr>
          <w:sz w:val="24"/>
          <w:szCs w:val="24"/>
        </w:rPr>
      </w:pPr>
    </w:p>
    <w:p w14:paraId="1D2D115E" w14:textId="406C7CC5" w:rsidR="00342B5F" w:rsidRPr="00342B5F" w:rsidRDefault="003C1AAB" w:rsidP="00530BDC">
      <w:pPr>
        <w:pStyle w:val="a4"/>
        <w:numPr>
          <w:ilvl w:val="1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342B5F" w:rsidRPr="00342B5F">
        <w:rPr>
          <w:sz w:val="24"/>
          <w:szCs w:val="24"/>
        </w:rPr>
        <w:t xml:space="preserve">сопровождена </w:t>
      </w:r>
      <w:r>
        <w:rPr>
          <w:sz w:val="24"/>
          <w:szCs w:val="24"/>
        </w:rPr>
        <w:t xml:space="preserve">следующей </w:t>
      </w:r>
      <w:r w:rsidR="00342B5F" w:rsidRPr="00342B5F">
        <w:rPr>
          <w:sz w:val="24"/>
          <w:szCs w:val="24"/>
        </w:rPr>
        <w:t>документацией:</w:t>
      </w:r>
    </w:p>
    <w:p w14:paraId="6500041C" w14:textId="742C0843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Альбом интерфейсов </w:t>
      </w:r>
      <w:r w:rsidR="003C1AAB">
        <w:rPr>
          <w:sz w:val="24"/>
          <w:szCs w:val="24"/>
        </w:rPr>
        <w:t>П</w:t>
      </w:r>
      <w:r w:rsidRPr="00342B5F">
        <w:rPr>
          <w:sz w:val="24"/>
          <w:szCs w:val="24"/>
        </w:rPr>
        <w:t>рограммы – документ, включающий дизайн-макеты</w:t>
      </w:r>
      <w:r w:rsidR="003C1AAB">
        <w:rPr>
          <w:sz w:val="24"/>
          <w:szCs w:val="24"/>
        </w:rPr>
        <w:t>;</w:t>
      </w:r>
    </w:p>
    <w:p w14:paraId="4CAA9285" w14:textId="5845DF0F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Пояснительная записка – документ, описывающий сценарии работы и детализированные требования к программе</w:t>
      </w:r>
      <w:r w:rsidR="003C1AAB">
        <w:rPr>
          <w:sz w:val="24"/>
          <w:szCs w:val="24"/>
        </w:rPr>
        <w:t>;</w:t>
      </w:r>
    </w:p>
    <w:p w14:paraId="46C3C4D1" w14:textId="0B8B31DF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Программа и методика испытаний – документ, описывающий сценарии проведения предварительных испытаний, сценарии проведения приемочных испытаний, правила приема работ</w:t>
      </w:r>
      <w:r w:rsidR="003C1AAB">
        <w:rPr>
          <w:sz w:val="24"/>
          <w:szCs w:val="24"/>
        </w:rPr>
        <w:t>;</w:t>
      </w:r>
    </w:p>
    <w:p w14:paraId="5F627139" w14:textId="4824F0EC" w:rsidR="00342B5F" w:rsidRPr="001F73D5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1F73D5">
        <w:rPr>
          <w:sz w:val="24"/>
          <w:szCs w:val="24"/>
        </w:rPr>
        <w:t>Инструкция администратора – документ, описывающий процедуры предоставления и изменения доступа сотрудников Лицензиата и сотрудников партнеров Лицензиата, сценарии работы административных функций программы, а также обязательные регулярные процедуры, которые требуется проводить для поддержания работоспособности программы, описывающий процедуры предоставления и изменения доступа сотрудников компании и сети к Системе, описывающий процедуру установки прикладного программного обеспечения, ввода Системы в действие, установки новой версии, отката на предыдущую версию с детализацией, достаточной для понимания квалифицированным системным администратором, имеющим опыт работы с настраиваемым прикладным программным обеспечением.</w:t>
      </w:r>
    </w:p>
    <w:p w14:paraId="30724905" w14:textId="6978DCB8" w:rsidR="004F5396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Инструкция клиента, сотрудника Лицензиата, сотрудника партнера Лицензиата.</w:t>
      </w:r>
    </w:p>
    <w:p w14:paraId="5CB8644C" w14:textId="77777777" w:rsidR="004F5396" w:rsidRPr="001F73D5" w:rsidRDefault="004F5396" w:rsidP="00530BDC">
      <w:pPr>
        <w:pStyle w:val="a4"/>
        <w:ind w:left="0"/>
        <w:jc w:val="both"/>
        <w:rPr>
          <w:sz w:val="24"/>
          <w:szCs w:val="24"/>
        </w:rPr>
      </w:pPr>
    </w:p>
    <w:p w14:paraId="2CEB39AD" w14:textId="7604EF4E" w:rsidR="00342B5F" w:rsidRPr="00342B5F" w:rsidRDefault="004F5396" w:rsidP="00530BDC">
      <w:pPr>
        <w:pStyle w:val="a4"/>
        <w:numPr>
          <w:ilvl w:val="1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342B5F" w:rsidRPr="00342B5F">
        <w:rPr>
          <w:sz w:val="24"/>
          <w:szCs w:val="24"/>
        </w:rPr>
        <w:t xml:space="preserve">позволяет произвести расчет и оформление страхового полиса </w:t>
      </w:r>
      <w:r w:rsidR="00342B5F">
        <w:rPr>
          <w:sz w:val="24"/>
          <w:szCs w:val="24"/>
        </w:rPr>
        <w:t>и</w:t>
      </w:r>
      <w:r w:rsidR="00342B5F" w:rsidRPr="00342B5F">
        <w:rPr>
          <w:sz w:val="24"/>
          <w:szCs w:val="24"/>
        </w:rPr>
        <w:t xml:space="preserve"> договора страхования по следующим видам страхования</w:t>
      </w:r>
      <w:r w:rsidR="00342B5F">
        <w:rPr>
          <w:sz w:val="24"/>
          <w:szCs w:val="24"/>
        </w:rPr>
        <w:t xml:space="preserve"> и</w:t>
      </w:r>
      <w:r w:rsidR="00342B5F" w:rsidRPr="00342B5F">
        <w:rPr>
          <w:sz w:val="24"/>
          <w:szCs w:val="24"/>
        </w:rPr>
        <w:t xml:space="preserve"> страховым продуктам:</w:t>
      </w:r>
    </w:p>
    <w:p w14:paraId="57105EB1" w14:textId="77777777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ОСАГО – обязательное страхование автогражданской ответственности в соответствии с актуальным тарифным руководством страховых компаний, с которыми настроена интеграция, полный цикл расчета и оформления страхового полиса / договора страхования;</w:t>
      </w:r>
    </w:p>
    <w:p w14:paraId="2A0D804C" w14:textId="58BBCB92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Коробочные решения – коробочный продукт, </w:t>
      </w:r>
      <w:proofErr w:type="gramStart"/>
      <w:r w:rsidRPr="00342B5F">
        <w:rPr>
          <w:sz w:val="24"/>
          <w:szCs w:val="24"/>
        </w:rPr>
        <w:t>например</w:t>
      </w:r>
      <w:proofErr w:type="gramEnd"/>
      <w:r w:rsidRPr="00342B5F">
        <w:rPr>
          <w:sz w:val="24"/>
          <w:szCs w:val="24"/>
        </w:rPr>
        <w:t xml:space="preserve"> усеченное КАСКО, полный цикл расчета и оформления страхового полиса </w:t>
      </w:r>
      <w:r>
        <w:rPr>
          <w:sz w:val="24"/>
          <w:szCs w:val="24"/>
        </w:rPr>
        <w:t>и</w:t>
      </w:r>
      <w:r w:rsidRPr="00342B5F">
        <w:rPr>
          <w:sz w:val="24"/>
          <w:szCs w:val="24"/>
        </w:rPr>
        <w:t xml:space="preserve"> договора страхования, также возможно НС, ДМС, Имущество;</w:t>
      </w:r>
    </w:p>
    <w:p w14:paraId="62FFAED6" w14:textId="1C45BD54" w:rsid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Ипотечное страхование – полный цикл расчета и оформления страхового полиса </w:t>
      </w:r>
      <w:r>
        <w:rPr>
          <w:sz w:val="24"/>
          <w:szCs w:val="24"/>
        </w:rPr>
        <w:t xml:space="preserve">и </w:t>
      </w:r>
      <w:r w:rsidRPr="00342B5F">
        <w:rPr>
          <w:sz w:val="24"/>
          <w:szCs w:val="24"/>
        </w:rPr>
        <w:t>договора страхования.</w:t>
      </w:r>
    </w:p>
    <w:p w14:paraId="3A7D0FB1" w14:textId="77777777" w:rsidR="004F5396" w:rsidRPr="00342B5F" w:rsidRDefault="004F5396" w:rsidP="00530BDC">
      <w:pPr>
        <w:pStyle w:val="a4"/>
        <w:ind w:left="0"/>
        <w:jc w:val="both"/>
        <w:rPr>
          <w:sz w:val="24"/>
          <w:szCs w:val="24"/>
        </w:rPr>
      </w:pPr>
    </w:p>
    <w:p w14:paraId="47B25B2D" w14:textId="365D857D" w:rsidR="004F5396" w:rsidRPr="001F73D5" w:rsidRDefault="00342B5F" w:rsidP="00530BDC">
      <w:pPr>
        <w:pStyle w:val="a4"/>
        <w:numPr>
          <w:ilvl w:val="1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lastRenderedPageBreak/>
        <w:t>П</w:t>
      </w:r>
      <w:r w:rsidR="004F5396">
        <w:rPr>
          <w:sz w:val="24"/>
          <w:szCs w:val="24"/>
        </w:rPr>
        <w:t>рограмма</w:t>
      </w:r>
      <w:r w:rsidRPr="00342B5F">
        <w:rPr>
          <w:sz w:val="24"/>
          <w:szCs w:val="24"/>
        </w:rPr>
        <w:t xml:space="preserve"> имеет работоспособные интеграции и позволяет произвести точный онлайн-расчет и оформление страхового полиса / договора страхования в следующих страховых организациях:</w:t>
      </w:r>
    </w:p>
    <w:p w14:paraId="17D5AF4F" w14:textId="618DC29C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ОСАГО</w:t>
      </w:r>
      <w:r>
        <w:rPr>
          <w:sz w:val="24"/>
          <w:szCs w:val="24"/>
        </w:rPr>
        <w:t xml:space="preserve"> (минимум 8 интеграций)</w:t>
      </w:r>
      <w:r w:rsidRPr="00342B5F">
        <w:rPr>
          <w:sz w:val="24"/>
          <w:szCs w:val="24"/>
        </w:rPr>
        <w:t>:</w:t>
      </w:r>
    </w:p>
    <w:p w14:paraId="7BB331B4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gramStart"/>
      <w:r w:rsidRPr="00342B5F">
        <w:rPr>
          <w:sz w:val="24"/>
          <w:szCs w:val="24"/>
        </w:rPr>
        <w:t>Альфа-Страхование</w:t>
      </w:r>
      <w:proofErr w:type="gramEnd"/>
    </w:p>
    <w:p w14:paraId="2486B596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Росгосстрах</w:t>
      </w:r>
    </w:p>
    <w:p w14:paraId="5EF1043F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Согласие</w:t>
      </w:r>
    </w:p>
    <w:p w14:paraId="5F3CCD09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Ренессанс</w:t>
      </w:r>
    </w:p>
    <w:p w14:paraId="3A92BE8B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Ингосстрах</w:t>
      </w:r>
    </w:p>
    <w:p w14:paraId="2AA4A008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МАКС</w:t>
      </w:r>
      <w:r w:rsidRPr="00342B5F">
        <w:rPr>
          <w:sz w:val="24"/>
          <w:szCs w:val="24"/>
        </w:rPr>
        <w:tab/>
      </w:r>
    </w:p>
    <w:p w14:paraId="089C1BF7" w14:textId="77777777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342B5F">
        <w:rPr>
          <w:sz w:val="24"/>
          <w:szCs w:val="24"/>
        </w:rPr>
        <w:t>Zetta</w:t>
      </w:r>
      <w:proofErr w:type="spellEnd"/>
    </w:p>
    <w:p w14:paraId="5A130D3B" w14:textId="12CBBC29" w:rsidR="00342B5F" w:rsidRP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ВСК</w:t>
      </w:r>
    </w:p>
    <w:p w14:paraId="6BE65E7B" w14:textId="77777777" w:rsidR="00342B5F" w:rsidRDefault="00342B5F" w:rsidP="00530BDC">
      <w:pPr>
        <w:pStyle w:val="a4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Тинькофф</w:t>
      </w:r>
    </w:p>
    <w:p w14:paraId="76D625E8" w14:textId="597C1548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Коробочные решения</w:t>
      </w:r>
      <w:r>
        <w:rPr>
          <w:sz w:val="24"/>
          <w:szCs w:val="24"/>
        </w:rPr>
        <w:t xml:space="preserve"> (минимум 5 интеграций)</w:t>
      </w:r>
      <w:r w:rsidRPr="00342B5F">
        <w:rPr>
          <w:sz w:val="24"/>
          <w:szCs w:val="24"/>
        </w:rPr>
        <w:t>:</w:t>
      </w:r>
    </w:p>
    <w:p w14:paraId="08D3B1CB" w14:textId="77777777" w:rsidR="00342B5F" w:rsidRDefault="00342B5F" w:rsidP="00530BDC">
      <w:pPr>
        <w:pStyle w:val="a4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МИНИ-Каско</w:t>
      </w:r>
    </w:p>
    <w:p w14:paraId="16251ADD" w14:textId="52FE8225" w:rsidR="00342B5F" w:rsidRPr="00342B5F" w:rsidRDefault="00342B5F" w:rsidP="00530BDC">
      <w:pPr>
        <w:pStyle w:val="a4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Несчастный случай</w:t>
      </w:r>
    </w:p>
    <w:p w14:paraId="2884542C" w14:textId="04DA5C21" w:rsidR="00342B5F" w:rsidRPr="00342B5F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Ипотечное страхование (минимум 4 интеграции)</w:t>
      </w:r>
      <w:r>
        <w:rPr>
          <w:sz w:val="24"/>
          <w:szCs w:val="24"/>
        </w:rPr>
        <w:t>:</w:t>
      </w:r>
    </w:p>
    <w:p w14:paraId="779DE530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ВСК</w:t>
      </w:r>
    </w:p>
    <w:p w14:paraId="7F6E4E08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342B5F">
        <w:rPr>
          <w:sz w:val="24"/>
          <w:szCs w:val="24"/>
        </w:rPr>
        <w:t>Зетта</w:t>
      </w:r>
      <w:proofErr w:type="spellEnd"/>
    </w:p>
    <w:p w14:paraId="45B482D1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Ингосстрах</w:t>
      </w:r>
    </w:p>
    <w:p w14:paraId="390B53C8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Альфа </w:t>
      </w:r>
    </w:p>
    <w:p w14:paraId="029A00EB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Пари</w:t>
      </w:r>
    </w:p>
    <w:p w14:paraId="6921E201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Кардиф</w:t>
      </w:r>
    </w:p>
    <w:p w14:paraId="53E827C4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342B5F">
        <w:rPr>
          <w:sz w:val="24"/>
          <w:szCs w:val="24"/>
        </w:rPr>
        <w:t>Согаз</w:t>
      </w:r>
      <w:proofErr w:type="spellEnd"/>
    </w:p>
    <w:p w14:paraId="0C4A6E29" w14:textId="77777777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 xml:space="preserve">Абсолют </w:t>
      </w:r>
    </w:p>
    <w:p w14:paraId="1E70DA36" w14:textId="0ADB954E" w:rsidR="00342B5F" w:rsidRPr="00342B5F" w:rsidRDefault="00342B5F" w:rsidP="00530BDC">
      <w:pPr>
        <w:pStyle w:val="a4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342B5F">
        <w:rPr>
          <w:sz w:val="24"/>
          <w:szCs w:val="24"/>
        </w:rPr>
        <w:t>Ренессанс</w:t>
      </w:r>
    </w:p>
    <w:p w14:paraId="68191330" w14:textId="187D5742" w:rsidR="00342B5F" w:rsidRPr="00342B5F" w:rsidRDefault="00342B5F" w:rsidP="00530BDC">
      <w:pPr>
        <w:pStyle w:val="a4"/>
        <w:numPr>
          <w:ilvl w:val="1"/>
          <w:numId w:val="46"/>
        </w:numPr>
        <w:ind w:left="0" w:firstLine="0"/>
        <w:jc w:val="both"/>
        <w:rPr>
          <w:sz w:val="24"/>
          <w:szCs w:val="24"/>
        </w:rPr>
      </w:pPr>
      <w:r w:rsidRPr="00A25A2A">
        <w:rPr>
          <w:sz w:val="24"/>
          <w:szCs w:val="24"/>
        </w:rPr>
        <w:t>Качественные характеристики передаваемо</w:t>
      </w:r>
      <w:r w:rsidR="004F5396">
        <w:rPr>
          <w:sz w:val="24"/>
          <w:szCs w:val="24"/>
        </w:rPr>
        <w:t>й</w:t>
      </w:r>
      <w:r w:rsidRPr="00A25A2A">
        <w:rPr>
          <w:sz w:val="24"/>
          <w:szCs w:val="24"/>
        </w:rPr>
        <w:t xml:space="preserve"> на использование</w:t>
      </w:r>
      <w:r w:rsidR="004F5396">
        <w:rPr>
          <w:sz w:val="24"/>
          <w:szCs w:val="24"/>
        </w:rPr>
        <w:t xml:space="preserve"> Программы</w:t>
      </w:r>
      <w:r w:rsidRPr="00A25A2A">
        <w:rPr>
          <w:sz w:val="24"/>
          <w:szCs w:val="24"/>
        </w:rPr>
        <w:t xml:space="preserve"> должны соответствовать следующим требованиям:</w:t>
      </w:r>
    </w:p>
    <w:p w14:paraId="5819EF8E" w14:textId="29965BC6" w:rsidR="00342B5F" w:rsidRPr="00342B5F" w:rsidRDefault="004F5396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2B5F" w:rsidRPr="00342B5F">
        <w:rPr>
          <w:sz w:val="24"/>
          <w:szCs w:val="24"/>
        </w:rPr>
        <w:t>ередаваем</w:t>
      </w:r>
      <w:r>
        <w:rPr>
          <w:sz w:val="24"/>
          <w:szCs w:val="24"/>
        </w:rPr>
        <w:t>ая</w:t>
      </w:r>
      <w:r w:rsidR="00342B5F" w:rsidRPr="00342B5F">
        <w:rPr>
          <w:sz w:val="24"/>
          <w:szCs w:val="24"/>
        </w:rPr>
        <w:t xml:space="preserve"> на использование</w:t>
      </w:r>
      <w:r>
        <w:rPr>
          <w:sz w:val="24"/>
          <w:szCs w:val="24"/>
        </w:rPr>
        <w:t xml:space="preserve"> Программа</w:t>
      </w:r>
      <w:r w:rsidR="00342B5F" w:rsidRPr="00342B5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а</w:t>
      </w:r>
      <w:r w:rsidR="00342B5F" w:rsidRPr="00342B5F">
        <w:rPr>
          <w:sz w:val="24"/>
          <w:szCs w:val="24"/>
        </w:rPr>
        <w:t xml:space="preserve"> быть лицензионн</w:t>
      </w:r>
      <w:r>
        <w:rPr>
          <w:sz w:val="24"/>
          <w:szCs w:val="24"/>
        </w:rPr>
        <w:t>ой.</w:t>
      </w:r>
    </w:p>
    <w:p w14:paraId="3E347AAE" w14:textId="131A9F9B" w:rsidR="00DD378A" w:rsidRDefault="00342B5F" w:rsidP="00530BDC">
      <w:pPr>
        <w:pStyle w:val="a4"/>
        <w:numPr>
          <w:ilvl w:val="2"/>
          <w:numId w:val="46"/>
        </w:numPr>
        <w:ind w:left="0" w:firstLine="0"/>
        <w:jc w:val="both"/>
        <w:rPr>
          <w:sz w:val="24"/>
          <w:szCs w:val="24"/>
        </w:rPr>
      </w:pPr>
      <w:r w:rsidRPr="00A25A2A">
        <w:rPr>
          <w:sz w:val="24"/>
          <w:szCs w:val="24"/>
        </w:rPr>
        <w:t>Передаваем</w:t>
      </w:r>
      <w:r w:rsidR="004F5396">
        <w:rPr>
          <w:sz w:val="24"/>
          <w:szCs w:val="24"/>
        </w:rPr>
        <w:t>ая</w:t>
      </w:r>
      <w:r w:rsidRPr="00A25A2A">
        <w:rPr>
          <w:sz w:val="24"/>
          <w:szCs w:val="24"/>
        </w:rPr>
        <w:t xml:space="preserve"> на использование </w:t>
      </w:r>
      <w:r w:rsidR="004F5396">
        <w:rPr>
          <w:sz w:val="24"/>
          <w:szCs w:val="24"/>
        </w:rPr>
        <w:t>Программа</w:t>
      </w:r>
      <w:r w:rsidRPr="00A25A2A">
        <w:rPr>
          <w:sz w:val="24"/>
          <w:szCs w:val="24"/>
        </w:rPr>
        <w:t xml:space="preserve"> должн</w:t>
      </w:r>
      <w:r w:rsidR="004F5396">
        <w:rPr>
          <w:sz w:val="24"/>
          <w:szCs w:val="24"/>
        </w:rPr>
        <w:t>а</w:t>
      </w:r>
      <w:r w:rsidRPr="00A25A2A">
        <w:rPr>
          <w:sz w:val="24"/>
          <w:szCs w:val="24"/>
        </w:rPr>
        <w:t xml:space="preserve"> быть сконфигурированн</w:t>
      </w:r>
      <w:r w:rsidR="004F5396">
        <w:rPr>
          <w:sz w:val="24"/>
          <w:szCs w:val="24"/>
        </w:rPr>
        <w:t>ой</w:t>
      </w:r>
      <w:r w:rsidRPr="00A25A2A">
        <w:rPr>
          <w:sz w:val="24"/>
          <w:szCs w:val="24"/>
        </w:rPr>
        <w:t xml:space="preserve"> и настроенн</w:t>
      </w:r>
      <w:r w:rsidR="004F5396">
        <w:rPr>
          <w:sz w:val="24"/>
          <w:szCs w:val="24"/>
        </w:rPr>
        <w:t>ой</w:t>
      </w:r>
      <w:r w:rsidRPr="00A25A2A">
        <w:rPr>
          <w:sz w:val="24"/>
          <w:szCs w:val="24"/>
        </w:rPr>
        <w:t xml:space="preserve"> Лицензиа</w:t>
      </w:r>
      <w:r w:rsidR="00C00A6F">
        <w:rPr>
          <w:sz w:val="24"/>
          <w:szCs w:val="24"/>
        </w:rPr>
        <w:t>ром</w:t>
      </w:r>
      <w:r w:rsidRPr="00A25A2A">
        <w:rPr>
          <w:sz w:val="24"/>
          <w:szCs w:val="24"/>
        </w:rPr>
        <w:t xml:space="preserve"> в соответствии </w:t>
      </w:r>
      <w:r w:rsidR="00CF50AD" w:rsidRPr="00A25A2A">
        <w:rPr>
          <w:sz w:val="24"/>
          <w:szCs w:val="24"/>
        </w:rPr>
        <w:t xml:space="preserve">с </w:t>
      </w:r>
      <w:r w:rsidR="00CF50AD">
        <w:rPr>
          <w:sz w:val="24"/>
          <w:szCs w:val="24"/>
        </w:rPr>
        <w:t>настоящими</w:t>
      </w:r>
      <w:r w:rsidR="004F5396">
        <w:rPr>
          <w:sz w:val="24"/>
          <w:szCs w:val="24"/>
        </w:rPr>
        <w:t xml:space="preserve"> Техническими требованиями</w:t>
      </w:r>
      <w:r w:rsidRPr="00A25A2A">
        <w:rPr>
          <w:sz w:val="24"/>
          <w:szCs w:val="24"/>
        </w:rPr>
        <w:t>.</w:t>
      </w:r>
    </w:p>
    <w:p w14:paraId="39FF72A3" w14:textId="62E28DA8" w:rsidR="00EE1FC7" w:rsidRDefault="00EE1FC7" w:rsidP="00530BDC">
      <w:pPr>
        <w:pStyle w:val="a4"/>
        <w:ind w:left="0"/>
        <w:jc w:val="both"/>
        <w:rPr>
          <w:sz w:val="24"/>
          <w:szCs w:val="24"/>
        </w:rPr>
      </w:pPr>
    </w:p>
    <w:p w14:paraId="28615FDE" w14:textId="2E6D2B23" w:rsidR="00EE1FC7" w:rsidRPr="001F73D5" w:rsidRDefault="00EE1FC7" w:rsidP="001F73D5">
      <w:pPr>
        <w:pStyle w:val="a4"/>
        <w:ind w:left="1287"/>
        <w:jc w:val="center"/>
        <w:rPr>
          <w:b/>
          <w:bCs/>
          <w:sz w:val="24"/>
          <w:szCs w:val="24"/>
        </w:rPr>
      </w:pPr>
      <w:r w:rsidRPr="001F73D5">
        <w:rPr>
          <w:b/>
          <w:bCs/>
          <w:sz w:val="24"/>
          <w:szCs w:val="24"/>
        </w:rPr>
        <w:t>УТВЕРЖДЕНО:</w:t>
      </w:r>
    </w:p>
    <w:p w14:paraId="575D801A" w14:textId="50BA4404" w:rsidR="00DD378A" w:rsidRDefault="00DD378A" w:rsidP="00DD378A">
      <w:pPr>
        <w:pStyle w:val="a4"/>
        <w:ind w:left="1287"/>
        <w:jc w:val="both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22"/>
        <w:gridCol w:w="4539"/>
      </w:tblGrid>
      <w:tr w:rsidR="00DD378A" w14:paraId="061A25F9" w14:textId="77777777" w:rsidTr="001F73D5">
        <w:tc>
          <w:tcPr>
            <w:tcW w:w="5922" w:type="dxa"/>
          </w:tcPr>
          <w:p w14:paraId="54E38351" w14:textId="2A345075" w:rsidR="00DD378A" w:rsidRPr="001F73D5" w:rsidRDefault="00DD378A" w:rsidP="00DD378A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73D5">
              <w:rPr>
                <w:b/>
                <w:bCs/>
                <w:sz w:val="24"/>
                <w:szCs w:val="24"/>
              </w:rPr>
              <w:t>Лицензиар:</w:t>
            </w:r>
          </w:p>
        </w:tc>
        <w:tc>
          <w:tcPr>
            <w:tcW w:w="4539" w:type="dxa"/>
          </w:tcPr>
          <w:p w14:paraId="3731A1D4" w14:textId="086902FC" w:rsidR="00DD378A" w:rsidRPr="001F73D5" w:rsidRDefault="00DD378A" w:rsidP="00DD378A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1F73D5">
              <w:rPr>
                <w:b/>
                <w:bCs/>
                <w:sz w:val="24"/>
                <w:szCs w:val="24"/>
              </w:rPr>
              <w:t>Лицензиат:</w:t>
            </w:r>
          </w:p>
        </w:tc>
      </w:tr>
      <w:tr w:rsidR="00DD378A" w14:paraId="51322A40" w14:textId="77777777" w:rsidTr="001F73D5">
        <w:tc>
          <w:tcPr>
            <w:tcW w:w="5922" w:type="dxa"/>
          </w:tcPr>
          <w:p w14:paraId="1DD3E555" w14:textId="43AA0E68" w:rsidR="00DD378A" w:rsidRDefault="00DD378A" w:rsidP="00DD378A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2289278" w14:textId="77777777" w:rsidR="00DD378A" w:rsidRPr="001F73D5" w:rsidRDefault="00DD378A" w:rsidP="001F73D5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1F73D5">
              <w:rPr>
                <w:sz w:val="24"/>
                <w:szCs w:val="24"/>
              </w:rPr>
              <w:t>Генеральный директор</w:t>
            </w:r>
          </w:p>
          <w:p w14:paraId="50F8C303" w14:textId="77777777" w:rsidR="00DD378A" w:rsidRPr="001F73D5" w:rsidRDefault="00DD378A" w:rsidP="001F73D5">
            <w:pPr>
              <w:pStyle w:val="a4"/>
              <w:ind w:left="0"/>
              <w:jc w:val="right"/>
              <w:rPr>
                <w:sz w:val="24"/>
                <w:szCs w:val="24"/>
              </w:rPr>
            </w:pPr>
          </w:p>
          <w:p w14:paraId="342F80C6" w14:textId="69302D71" w:rsidR="00DD378A" w:rsidRPr="001F73D5" w:rsidRDefault="00DD378A" w:rsidP="001F73D5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</w:rPr>
            </w:pPr>
            <w:r w:rsidRPr="001F73D5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/</w:t>
            </w:r>
            <w:r w:rsidR="001B7BC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539" w:type="dxa"/>
          </w:tcPr>
          <w:p w14:paraId="3EDA56D9" w14:textId="4DE861F4" w:rsidR="00DD378A" w:rsidRDefault="00DD378A" w:rsidP="00DD378A">
            <w:pPr>
              <w:pStyle w:val="a4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954D90D" w14:textId="77777777" w:rsidR="00DD378A" w:rsidRPr="001F73D5" w:rsidRDefault="00DD378A" w:rsidP="001F73D5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1F73D5">
              <w:rPr>
                <w:sz w:val="24"/>
                <w:szCs w:val="24"/>
              </w:rPr>
              <w:t>Генеральный директор</w:t>
            </w:r>
          </w:p>
          <w:p w14:paraId="29169983" w14:textId="77777777" w:rsidR="00DD378A" w:rsidRPr="001F73D5" w:rsidRDefault="00DD378A" w:rsidP="001F73D5">
            <w:pPr>
              <w:pStyle w:val="a4"/>
              <w:ind w:left="0"/>
              <w:jc w:val="right"/>
              <w:rPr>
                <w:sz w:val="24"/>
                <w:szCs w:val="24"/>
              </w:rPr>
            </w:pPr>
          </w:p>
          <w:p w14:paraId="1D6BF211" w14:textId="03F168FB" w:rsidR="00DD378A" w:rsidRPr="001F73D5" w:rsidRDefault="001B7BC5" w:rsidP="001F73D5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</w:t>
            </w:r>
            <w:r w:rsidR="00DD378A" w:rsidRPr="001F73D5">
              <w:rPr>
                <w:sz w:val="24"/>
                <w:szCs w:val="24"/>
              </w:rPr>
              <w:t>/</w:t>
            </w:r>
          </w:p>
        </w:tc>
      </w:tr>
    </w:tbl>
    <w:p w14:paraId="14D035E8" w14:textId="742ABB16" w:rsidR="003F2754" w:rsidRDefault="003F2754" w:rsidP="00DD378A">
      <w:pPr>
        <w:pStyle w:val="a4"/>
        <w:ind w:left="1287"/>
        <w:jc w:val="both"/>
        <w:rPr>
          <w:sz w:val="24"/>
          <w:szCs w:val="24"/>
        </w:rPr>
      </w:pPr>
    </w:p>
    <w:p w14:paraId="1517EF19" w14:textId="6D37D050" w:rsidR="00B6310B" w:rsidRDefault="003F2754" w:rsidP="00B6310B">
      <w:pPr>
        <w:pStyle w:val="a4"/>
        <w:ind w:left="360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B6310B" w:rsidRPr="008111EF">
        <w:rPr>
          <w:b/>
          <w:sz w:val="24"/>
          <w:szCs w:val="24"/>
        </w:rPr>
        <w:lastRenderedPageBreak/>
        <w:t xml:space="preserve">Приложение № </w:t>
      </w:r>
      <w:r w:rsidR="00B6310B">
        <w:rPr>
          <w:b/>
          <w:sz w:val="24"/>
          <w:szCs w:val="24"/>
        </w:rPr>
        <w:t>2</w:t>
      </w:r>
      <w:r w:rsidR="00B6310B" w:rsidRPr="008111EF">
        <w:rPr>
          <w:b/>
          <w:sz w:val="24"/>
          <w:szCs w:val="24"/>
        </w:rPr>
        <w:t xml:space="preserve"> </w:t>
      </w:r>
    </w:p>
    <w:p w14:paraId="523C4170" w14:textId="77777777" w:rsidR="00B6310B" w:rsidRPr="008111EF" w:rsidRDefault="00B6310B" w:rsidP="00B6310B">
      <w:pPr>
        <w:pStyle w:val="a4"/>
        <w:ind w:left="360"/>
        <w:jc w:val="right"/>
        <w:rPr>
          <w:b/>
          <w:sz w:val="24"/>
          <w:szCs w:val="24"/>
        </w:rPr>
      </w:pPr>
      <w:r w:rsidRPr="008111EF">
        <w:rPr>
          <w:b/>
          <w:sz w:val="24"/>
          <w:szCs w:val="24"/>
        </w:rPr>
        <w:t xml:space="preserve">к Лицензионному </w:t>
      </w:r>
    </w:p>
    <w:p w14:paraId="6CA737BB" w14:textId="46B0046A" w:rsidR="00B6310B" w:rsidRDefault="00B6310B" w:rsidP="00B6310B">
      <w:pPr>
        <w:pStyle w:val="a4"/>
        <w:ind w:left="360"/>
        <w:jc w:val="right"/>
        <w:rPr>
          <w:b/>
          <w:sz w:val="24"/>
          <w:szCs w:val="24"/>
        </w:rPr>
      </w:pPr>
      <w:r w:rsidRPr="00B7241D">
        <w:rPr>
          <w:b/>
          <w:sz w:val="24"/>
          <w:szCs w:val="24"/>
        </w:rPr>
        <w:t>договору №</w:t>
      </w:r>
      <w:r w:rsidR="001B7BC5">
        <w:rPr>
          <w:b/>
          <w:sz w:val="24"/>
          <w:szCs w:val="24"/>
        </w:rPr>
        <w:t>____________</w:t>
      </w:r>
      <w:r w:rsidRPr="00B7241D">
        <w:rPr>
          <w:b/>
          <w:sz w:val="24"/>
          <w:szCs w:val="24"/>
        </w:rPr>
        <w:t xml:space="preserve"> от </w:t>
      </w:r>
      <w:r w:rsidR="001B7BC5">
        <w:rPr>
          <w:b/>
          <w:sz w:val="24"/>
          <w:szCs w:val="24"/>
        </w:rPr>
        <w:t>_____________</w:t>
      </w:r>
      <w:r w:rsidRPr="00B7241D">
        <w:rPr>
          <w:b/>
          <w:sz w:val="24"/>
          <w:szCs w:val="24"/>
        </w:rPr>
        <w:t xml:space="preserve"> 202</w:t>
      </w:r>
      <w:r w:rsidR="001B7BC5">
        <w:rPr>
          <w:b/>
          <w:sz w:val="24"/>
          <w:szCs w:val="24"/>
        </w:rPr>
        <w:t>______</w:t>
      </w:r>
      <w:r w:rsidRPr="00B7241D">
        <w:rPr>
          <w:b/>
          <w:sz w:val="24"/>
          <w:szCs w:val="24"/>
        </w:rPr>
        <w:t xml:space="preserve"> г.</w:t>
      </w:r>
    </w:p>
    <w:p w14:paraId="6611FD2A" w14:textId="36A89132" w:rsidR="00B6310B" w:rsidRDefault="00B6310B" w:rsidP="00B6310B">
      <w:pPr>
        <w:pStyle w:val="a4"/>
        <w:ind w:left="360"/>
        <w:jc w:val="right"/>
        <w:rPr>
          <w:b/>
          <w:sz w:val="24"/>
          <w:szCs w:val="24"/>
        </w:rPr>
      </w:pPr>
      <w:r w:rsidRPr="000A3097">
        <w:rPr>
          <w:b/>
          <w:sz w:val="24"/>
          <w:szCs w:val="24"/>
        </w:rPr>
        <w:t>о предоставлении права использования программы для ЭВМ</w:t>
      </w:r>
    </w:p>
    <w:p w14:paraId="7BD6F3C4" w14:textId="5B2DE00F" w:rsidR="00F8372B" w:rsidRPr="008111EF" w:rsidRDefault="00F8372B" w:rsidP="00B6310B">
      <w:pPr>
        <w:pStyle w:val="a4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(Форма Акта)</w:t>
      </w:r>
    </w:p>
    <w:p w14:paraId="634549BD" w14:textId="05DE136A" w:rsidR="00DD378A" w:rsidRPr="002C38AC" w:rsidRDefault="00B6310B" w:rsidP="002C38AC">
      <w:pPr>
        <w:pStyle w:val="a4"/>
        <w:spacing w:line="240" w:lineRule="auto"/>
        <w:ind w:left="1287"/>
        <w:jc w:val="center"/>
        <w:rPr>
          <w:b/>
          <w:bCs/>
          <w:sz w:val="23"/>
          <w:szCs w:val="23"/>
        </w:rPr>
      </w:pPr>
      <w:r w:rsidRPr="002C38AC">
        <w:rPr>
          <w:b/>
          <w:bCs/>
          <w:sz w:val="23"/>
          <w:szCs w:val="23"/>
        </w:rPr>
        <w:t xml:space="preserve">АКТ </w:t>
      </w:r>
    </w:p>
    <w:p w14:paraId="1C7C95B0" w14:textId="77777777" w:rsidR="00DA3F86" w:rsidRPr="002C38AC" w:rsidRDefault="00DA3F86" w:rsidP="002C38AC">
      <w:pPr>
        <w:pStyle w:val="a4"/>
        <w:spacing w:line="240" w:lineRule="auto"/>
        <w:ind w:left="1287"/>
        <w:jc w:val="center"/>
        <w:rPr>
          <w:b/>
          <w:bCs/>
          <w:sz w:val="23"/>
          <w:szCs w:val="23"/>
        </w:rPr>
      </w:pPr>
      <w:r w:rsidRPr="002C38AC">
        <w:rPr>
          <w:b/>
          <w:bCs/>
          <w:sz w:val="23"/>
          <w:szCs w:val="23"/>
        </w:rPr>
        <w:t xml:space="preserve">приема-передачи Программы </w:t>
      </w:r>
    </w:p>
    <w:p w14:paraId="430826E8" w14:textId="291C8928" w:rsidR="00DA3F86" w:rsidRPr="002C38AC" w:rsidRDefault="00DA3F86" w:rsidP="002C38AC">
      <w:pPr>
        <w:pStyle w:val="a4"/>
        <w:spacing w:line="240" w:lineRule="auto"/>
        <w:ind w:left="1287"/>
        <w:jc w:val="center"/>
        <w:rPr>
          <w:b/>
          <w:bCs/>
          <w:sz w:val="23"/>
          <w:szCs w:val="23"/>
        </w:rPr>
      </w:pPr>
      <w:r w:rsidRPr="002C38AC">
        <w:rPr>
          <w:b/>
          <w:bCs/>
          <w:sz w:val="23"/>
          <w:szCs w:val="23"/>
        </w:rPr>
        <w:t>и предоставления прав</w:t>
      </w:r>
      <w:r w:rsidR="0037644A" w:rsidRPr="002C38AC">
        <w:rPr>
          <w:b/>
          <w:bCs/>
          <w:sz w:val="23"/>
          <w:szCs w:val="23"/>
        </w:rPr>
        <w:t>а</w:t>
      </w:r>
      <w:r w:rsidRPr="002C38AC">
        <w:rPr>
          <w:b/>
          <w:bCs/>
          <w:sz w:val="23"/>
          <w:szCs w:val="23"/>
        </w:rPr>
        <w:t xml:space="preserve"> ее использования</w:t>
      </w:r>
    </w:p>
    <w:p w14:paraId="55E82E36" w14:textId="32BF2E81" w:rsidR="00DA3F86" w:rsidRPr="002C38AC" w:rsidRDefault="00DA3F86" w:rsidP="002C38AC">
      <w:pPr>
        <w:pStyle w:val="a4"/>
        <w:spacing w:line="240" w:lineRule="auto"/>
        <w:ind w:left="1287"/>
        <w:jc w:val="center"/>
        <w:rPr>
          <w:b/>
          <w:bCs/>
          <w:sz w:val="23"/>
          <w:szCs w:val="23"/>
        </w:rPr>
      </w:pPr>
      <w:r w:rsidRPr="002C38AC">
        <w:rPr>
          <w:b/>
          <w:bCs/>
          <w:sz w:val="23"/>
          <w:szCs w:val="23"/>
        </w:rPr>
        <w:t xml:space="preserve"> к Лицензионному договору №</w:t>
      </w:r>
      <w:bookmarkStart w:id="10" w:name="_Hlk122612058"/>
      <w:r w:rsidR="00CF50AD">
        <w:rPr>
          <w:b/>
          <w:bCs/>
          <w:sz w:val="23"/>
          <w:szCs w:val="23"/>
        </w:rPr>
        <w:t xml:space="preserve"> </w:t>
      </w:r>
      <w:bookmarkEnd w:id="10"/>
      <w:r w:rsidR="00CF50AD">
        <w:rPr>
          <w:b/>
          <w:bCs/>
          <w:sz w:val="23"/>
          <w:szCs w:val="23"/>
        </w:rPr>
        <w:t>____________</w:t>
      </w:r>
      <w:r w:rsidR="000A7C96" w:rsidRPr="002C38AC">
        <w:rPr>
          <w:b/>
          <w:bCs/>
          <w:sz w:val="23"/>
          <w:szCs w:val="23"/>
        </w:rPr>
        <w:t>от</w:t>
      </w:r>
      <w:r w:rsidRPr="002C38AC">
        <w:rPr>
          <w:b/>
          <w:bCs/>
          <w:sz w:val="23"/>
          <w:szCs w:val="23"/>
        </w:rPr>
        <w:t xml:space="preserve"> </w:t>
      </w:r>
      <w:r w:rsidR="00CF50AD">
        <w:rPr>
          <w:b/>
          <w:bCs/>
          <w:sz w:val="23"/>
          <w:szCs w:val="23"/>
        </w:rPr>
        <w:t>«____</w:t>
      </w:r>
      <w:r w:rsidR="00530BDC" w:rsidRPr="002C38AC">
        <w:rPr>
          <w:b/>
          <w:bCs/>
          <w:sz w:val="23"/>
          <w:szCs w:val="23"/>
        </w:rPr>
        <w:t>»</w:t>
      </w:r>
      <w:r w:rsidRPr="002C38AC">
        <w:rPr>
          <w:b/>
          <w:bCs/>
          <w:sz w:val="23"/>
          <w:szCs w:val="23"/>
        </w:rPr>
        <w:t xml:space="preserve"> </w:t>
      </w:r>
      <w:r w:rsidR="00CF50AD">
        <w:rPr>
          <w:b/>
          <w:bCs/>
          <w:sz w:val="23"/>
          <w:szCs w:val="23"/>
        </w:rPr>
        <w:t>_____</w:t>
      </w:r>
      <w:r w:rsidRPr="002C38AC">
        <w:rPr>
          <w:b/>
          <w:bCs/>
          <w:sz w:val="23"/>
          <w:szCs w:val="23"/>
        </w:rPr>
        <w:t>202</w:t>
      </w:r>
      <w:r w:rsidR="00CF50AD">
        <w:rPr>
          <w:b/>
          <w:bCs/>
          <w:sz w:val="23"/>
          <w:szCs w:val="23"/>
        </w:rPr>
        <w:t>____</w:t>
      </w:r>
      <w:r w:rsidRPr="002C38AC">
        <w:rPr>
          <w:b/>
          <w:bCs/>
          <w:sz w:val="23"/>
          <w:szCs w:val="23"/>
        </w:rPr>
        <w:t xml:space="preserve"> г.</w:t>
      </w:r>
    </w:p>
    <w:p w14:paraId="6F21B3AF" w14:textId="7985F5D4" w:rsidR="00DA3F86" w:rsidRPr="002C38AC" w:rsidRDefault="00DA3F86" w:rsidP="002C38AC">
      <w:pPr>
        <w:pStyle w:val="a4"/>
        <w:spacing w:line="240" w:lineRule="auto"/>
        <w:ind w:left="1287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4"/>
        <w:gridCol w:w="4677"/>
      </w:tblGrid>
      <w:tr w:rsidR="00DA3F86" w:rsidRPr="002C38AC" w14:paraId="7DD1C6E7" w14:textId="77777777" w:rsidTr="001F73D5">
        <w:tc>
          <w:tcPr>
            <w:tcW w:w="5784" w:type="dxa"/>
          </w:tcPr>
          <w:p w14:paraId="3238977C" w14:textId="4BCBB5C9" w:rsidR="00DA3F86" w:rsidRPr="002C38AC" w:rsidRDefault="00DA3F86" w:rsidP="002C38AC">
            <w:pPr>
              <w:pStyle w:val="a4"/>
              <w:ind w:left="0"/>
              <w:jc w:val="both"/>
              <w:rPr>
                <w:sz w:val="23"/>
                <w:szCs w:val="23"/>
              </w:rPr>
            </w:pPr>
            <w:r w:rsidRPr="002C38AC">
              <w:rPr>
                <w:sz w:val="23"/>
                <w:szCs w:val="23"/>
              </w:rPr>
              <w:t>г.</w:t>
            </w:r>
            <w:r w:rsidR="00230DC5" w:rsidRPr="002C38AC">
              <w:rPr>
                <w:sz w:val="23"/>
                <w:szCs w:val="23"/>
              </w:rPr>
              <w:t xml:space="preserve"> </w:t>
            </w:r>
            <w:r w:rsidRPr="002C38AC">
              <w:rPr>
                <w:sz w:val="23"/>
                <w:szCs w:val="23"/>
              </w:rPr>
              <w:t xml:space="preserve">Москва </w:t>
            </w:r>
          </w:p>
        </w:tc>
        <w:tc>
          <w:tcPr>
            <w:tcW w:w="4677" w:type="dxa"/>
          </w:tcPr>
          <w:p w14:paraId="40184311" w14:textId="7AF2BA0C" w:rsidR="00DA3F86" w:rsidRPr="002C38AC" w:rsidRDefault="00530BDC" w:rsidP="002C38AC">
            <w:pPr>
              <w:pStyle w:val="a4"/>
              <w:ind w:left="0"/>
              <w:jc w:val="right"/>
              <w:rPr>
                <w:sz w:val="23"/>
                <w:szCs w:val="23"/>
              </w:rPr>
            </w:pPr>
            <w:r w:rsidRPr="002C38AC">
              <w:rPr>
                <w:sz w:val="23"/>
                <w:szCs w:val="23"/>
              </w:rPr>
              <w:t>«___» ______ 202_</w:t>
            </w:r>
            <w:r w:rsidR="00DA3F86" w:rsidRPr="002C38AC">
              <w:rPr>
                <w:sz w:val="23"/>
                <w:szCs w:val="23"/>
              </w:rPr>
              <w:t>г.</w:t>
            </w:r>
          </w:p>
        </w:tc>
      </w:tr>
    </w:tbl>
    <w:p w14:paraId="6C34C6A7" w14:textId="707FDA6C" w:rsidR="002C38AC" w:rsidRPr="002C38AC" w:rsidRDefault="002C38AC" w:rsidP="002C38AC">
      <w:pPr>
        <w:spacing w:line="240" w:lineRule="auto"/>
        <w:jc w:val="both"/>
        <w:rPr>
          <w:b/>
          <w:bCs/>
          <w:sz w:val="23"/>
          <w:szCs w:val="23"/>
        </w:rPr>
      </w:pPr>
    </w:p>
    <w:p w14:paraId="299A7588" w14:textId="781DF004" w:rsidR="00DA3F86" w:rsidRPr="002C38AC" w:rsidRDefault="00CF50AD" w:rsidP="002C38AC">
      <w:pPr>
        <w:spacing w:line="240" w:lineRule="auto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</w:t>
      </w:r>
      <w:r w:rsidR="00DA3F86" w:rsidRPr="002C38AC">
        <w:rPr>
          <w:sz w:val="23"/>
          <w:szCs w:val="23"/>
        </w:rPr>
        <w:t xml:space="preserve">, адрес местонахождения: </w:t>
      </w:r>
      <w:r>
        <w:rPr>
          <w:sz w:val="23"/>
          <w:szCs w:val="23"/>
        </w:rPr>
        <w:t>___________________________</w:t>
      </w:r>
      <w:r w:rsidR="00DA3F86" w:rsidRPr="002C38AC">
        <w:rPr>
          <w:sz w:val="23"/>
          <w:szCs w:val="23"/>
        </w:rPr>
        <w:t xml:space="preserve">, </w:t>
      </w:r>
      <w:r w:rsidR="00530BDC" w:rsidRPr="002C38AC">
        <w:rPr>
          <w:sz w:val="23"/>
          <w:szCs w:val="23"/>
        </w:rPr>
        <w:br/>
      </w:r>
      <w:r>
        <w:rPr>
          <w:sz w:val="23"/>
          <w:szCs w:val="23"/>
        </w:rPr>
        <w:t>ОГРН: __________________</w:t>
      </w:r>
      <w:r w:rsidR="00DA3F86" w:rsidRPr="002C38AC">
        <w:rPr>
          <w:sz w:val="23"/>
          <w:szCs w:val="23"/>
        </w:rPr>
        <w:t xml:space="preserve">, Дата присвоения ОГРН: </w:t>
      </w:r>
      <w:r>
        <w:rPr>
          <w:sz w:val="23"/>
          <w:szCs w:val="23"/>
        </w:rPr>
        <w:t>_________, ИНН: _____________, КПП: _________</w:t>
      </w:r>
      <w:r w:rsidR="00DA3F86" w:rsidRPr="002C38AC">
        <w:rPr>
          <w:sz w:val="23"/>
          <w:szCs w:val="23"/>
        </w:rPr>
        <w:t xml:space="preserve">, именуемое в дальнейшем </w:t>
      </w:r>
      <w:r w:rsidR="00DA3F86" w:rsidRPr="002C38AC">
        <w:rPr>
          <w:b/>
          <w:bCs/>
          <w:i/>
          <w:iCs/>
          <w:sz w:val="23"/>
          <w:szCs w:val="23"/>
        </w:rPr>
        <w:t>«Лицензиар</w:t>
      </w:r>
      <w:r w:rsidR="00530BDC" w:rsidRPr="002C38AC">
        <w:rPr>
          <w:b/>
          <w:bCs/>
          <w:i/>
          <w:iCs/>
          <w:sz w:val="23"/>
          <w:szCs w:val="23"/>
        </w:rPr>
        <w:t>»,</w:t>
      </w:r>
      <w:r w:rsidR="00530BDC" w:rsidRPr="002C38AC">
        <w:rPr>
          <w:sz w:val="23"/>
          <w:szCs w:val="23"/>
        </w:rPr>
        <w:t xml:space="preserve"> в</w:t>
      </w:r>
      <w:r w:rsidR="00DA3F86" w:rsidRPr="002C38AC">
        <w:rPr>
          <w:sz w:val="23"/>
          <w:szCs w:val="23"/>
        </w:rPr>
        <w:t xml:space="preserve"> лице </w:t>
      </w:r>
      <w:r>
        <w:rPr>
          <w:sz w:val="23"/>
          <w:szCs w:val="23"/>
        </w:rPr>
        <w:t>____________________________________</w:t>
      </w:r>
      <w:r w:rsidR="00DA3F86" w:rsidRPr="002C38AC">
        <w:rPr>
          <w:sz w:val="23"/>
          <w:szCs w:val="23"/>
        </w:rPr>
        <w:t xml:space="preserve">, действующего на основании </w:t>
      </w:r>
      <w:r>
        <w:rPr>
          <w:sz w:val="23"/>
          <w:szCs w:val="23"/>
        </w:rPr>
        <w:t>_________________________</w:t>
      </w:r>
      <w:r w:rsidR="00DA3F86" w:rsidRPr="002C38AC">
        <w:rPr>
          <w:sz w:val="23"/>
          <w:szCs w:val="23"/>
        </w:rPr>
        <w:t>, с одной стороны, и</w:t>
      </w:r>
    </w:p>
    <w:p w14:paraId="259BA731" w14:textId="3F5BB33A" w:rsidR="00DA3F86" w:rsidRPr="002C38AC" w:rsidRDefault="00DA3F86" w:rsidP="002C38AC">
      <w:pPr>
        <w:spacing w:line="240" w:lineRule="auto"/>
        <w:ind w:firstLine="567"/>
        <w:jc w:val="both"/>
        <w:rPr>
          <w:sz w:val="23"/>
          <w:szCs w:val="23"/>
        </w:rPr>
      </w:pPr>
      <w:r w:rsidRPr="002C38AC">
        <w:rPr>
          <w:b/>
          <w:bCs/>
          <w:sz w:val="23"/>
          <w:szCs w:val="23"/>
        </w:rPr>
        <w:t>Общество с ограниченной ответственностью «Горизонт страховой брокер» (ООО «ГОРИЗОНТ СБ»)</w:t>
      </w:r>
      <w:r w:rsidRPr="002C38AC">
        <w:rPr>
          <w:sz w:val="23"/>
          <w:szCs w:val="23"/>
        </w:rPr>
        <w:t xml:space="preserve">, адрес местонахождения: </w:t>
      </w:r>
      <w:r w:rsidR="00CF50AD">
        <w:rPr>
          <w:sz w:val="23"/>
          <w:szCs w:val="23"/>
        </w:rPr>
        <w:t>_____________________, ОГРН:________________</w:t>
      </w:r>
      <w:r w:rsidRPr="002C38AC">
        <w:rPr>
          <w:sz w:val="23"/>
          <w:szCs w:val="23"/>
        </w:rPr>
        <w:t xml:space="preserve">, Дата присвоения ОГРН: </w:t>
      </w:r>
      <w:r w:rsidR="00CF50AD">
        <w:rPr>
          <w:sz w:val="23"/>
          <w:szCs w:val="23"/>
        </w:rPr>
        <w:t>____________</w:t>
      </w:r>
      <w:r w:rsidRPr="002C38AC">
        <w:rPr>
          <w:sz w:val="23"/>
          <w:szCs w:val="23"/>
        </w:rPr>
        <w:t xml:space="preserve">, ИНН: </w:t>
      </w:r>
      <w:r w:rsidR="00CF50AD">
        <w:rPr>
          <w:sz w:val="23"/>
          <w:szCs w:val="23"/>
        </w:rPr>
        <w:t>_______________</w:t>
      </w:r>
      <w:r w:rsidRPr="002C38AC">
        <w:rPr>
          <w:sz w:val="23"/>
          <w:szCs w:val="23"/>
        </w:rPr>
        <w:t xml:space="preserve">, КПП: </w:t>
      </w:r>
      <w:r w:rsidR="00CF50AD">
        <w:rPr>
          <w:sz w:val="23"/>
          <w:szCs w:val="23"/>
        </w:rPr>
        <w:t>_______________</w:t>
      </w:r>
      <w:r w:rsidRPr="002C38AC">
        <w:rPr>
          <w:sz w:val="23"/>
          <w:szCs w:val="23"/>
        </w:rPr>
        <w:t xml:space="preserve">, именуемое в дальнейшем </w:t>
      </w:r>
      <w:r w:rsidRPr="002C38AC">
        <w:rPr>
          <w:b/>
          <w:bCs/>
          <w:i/>
          <w:iCs/>
          <w:sz w:val="23"/>
          <w:szCs w:val="23"/>
        </w:rPr>
        <w:t>«Лицензиат»</w:t>
      </w:r>
      <w:r w:rsidRPr="002C38AC">
        <w:rPr>
          <w:sz w:val="23"/>
          <w:szCs w:val="23"/>
        </w:rPr>
        <w:t xml:space="preserve">, в </w:t>
      </w:r>
      <w:r w:rsidR="00530BDC" w:rsidRPr="002C38AC">
        <w:rPr>
          <w:sz w:val="23"/>
          <w:szCs w:val="23"/>
        </w:rPr>
        <w:t xml:space="preserve">лице </w:t>
      </w:r>
      <w:r w:rsidR="00CF50AD">
        <w:rPr>
          <w:color w:val="000000"/>
          <w:sz w:val="23"/>
          <w:szCs w:val="23"/>
          <w:shd w:val="clear" w:color="auto" w:fill="FFFFFF"/>
        </w:rPr>
        <w:t>_________________________</w:t>
      </w:r>
      <w:r w:rsidR="00530BDC" w:rsidRPr="002C38AC">
        <w:rPr>
          <w:sz w:val="23"/>
          <w:szCs w:val="23"/>
        </w:rPr>
        <w:t>, действующего</w:t>
      </w:r>
      <w:r w:rsidRPr="002C38AC">
        <w:rPr>
          <w:sz w:val="23"/>
          <w:szCs w:val="23"/>
        </w:rPr>
        <w:t xml:space="preserve"> на основании </w:t>
      </w:r>
      <w:r w:rsidR="00CF50AD">
        <w:rPr>
          <w:sz w:val="23"/>
          <w:szCs w:val="23"/>
        </w:rPr>
        <w:t>______________________</w:t>
      </w:r>
      <w:r w:rsidRPr="002C38AC">
        <w:rPr>
          <w:sz w:val="23"/>
          <w:szCs w:val="23"/>
        </w:rPr>
        <w:t>, с другой стороны, совместно именуемые «Стороны», а по отдельности «Сторона» подписали настоящий Акт приема-передачи Программы и предоставления прав</w:t>
      </w:r>
      <w:r w:rsidR="0037644A" w:rsidRPr="002C38AC">
        <w:rPr>
          <w:sz w:val="23"/>
          <w:szCs w:val="23"/>
        </w:rPr>
        <w:t>а</w:t>
      </w:r>
      <w:r w:rsidR="00CF50AD">
        <w:rPr>
          <w:sz w:val="23"/>
          <w:szCs w:val="23"/>
        </w:rPr>
        <w:t xml:space="preserve"> ее использования от______202___</w:t>
      </w:r>
      <w:r w:rsidRPr="002C38AC">
        <w:rPr>
          <w:sz w:val="23"/>
          <w:szCs w:val="23"/>
        </w:rPr>
        <w:t xml:space="preserve"> года к Лицензионному договору №</w:t>
      </w:r>
      <w:r w:rsidR="00230DC5" w:rsidRPr="002C38AC">
        <w:rPr>
          <w:sz w:val="23"/>
          <w:szCs w:val="23"/>
        </w:rPr>
        <w:t xml:space="preserve"> </w:t>
      </w:r>
      <w:bookmarkStart w:id="11" w:name="_Hlk122612162"/>
      <w:r w:rsidR="00CF50AD">
        <w:rPr>
          <w:sz w:val="23"/>
          <w:szCs w:val="23"/>
        </w:rPr>
        <w:t>_____________</w:t>
      </w:r>
      <w:r w:rsidR="00230DC5" w:rsidRPr="002C38AC">
        <w:rPr>
          <w:sz w:val="23"/>
          <w:szCs w:val="23"/>
        </w:rPr>
        <w:t xml:space="preserve">  </w:t>
      </w:r>
      <w:r w:rsidRPr="002C38AC">
        <w:rPr>
          <w:sz w:val="23"/>
          <w:szCs w:val="23"/>
        </w:rPr>
        <w:t xml:space="preserve"> от</w:t>
      </w:r>
      <w:r w:rsidR="00CF50AD">
        <w:rPr>
          <w:sz w:val="23"/>
          <w:szCs w:val="23"/>
        </w:rPr>
        <w:t xml:space="preserve"> «______</w:t>
      </w:r>
      <w:r w:rsidR="00530BDC" w:rsidRPr="002C38AC">
        <w:rPr>
          <w:sz w:val="23"/>
          <w:szCs w:val="23"/>
        </w:rPr>
        <w:t xml:space="preserve">» </w:t>
      </w:r>
      <w:r w:rsidR="00CF50AD">
        <w:rPr>
          <w:sz w:val="23"/>
          <w:szCs w:val="23"/>
        </w:rPr>
        <w:t>_______</w:t>
      </w:r>
      <w:r w:rsidR="00230DC5" w:rsidRPr="002C38AC">
        <w:rPr>
          <w:sz w:val="23"/>
          <w:szCs w:val="23"/>
        </w:rPr>
        <w:t xml:space="preserve"> 202</w:t>
      </w:r>
      <w:r w:rsidR="00CF50AD">
        <w:rPr>
          <w:sz w:val="23"/>
          <w:szCs w:val="23"/>
        </w:rPr>
        <w:t>_____</w:t>
      </w:r>
      <w:r w:rsidR="00230DC5" w:rsidRPr="002C38AC">
        <w:rPr>
          <w:sz w:val="23"/>
          <w:szCs w:val="23"/>
        </w:rPr>
        <w:t xml:space="preserve"> г.</w:t>
      </w:r>
      <w:r w:rsidRPr="002C38AC">
        <w:rPr>
          <w:sz w:val="23"/>
          <w:szCs w:val="23"/>
        </w:rPr>
        <w:t xml:space="preserve"> </w:t>
      </w:r>
      <w:bookmarkEnd w:id="11"/>
      <w:r w:rsidRPr="002C38AC">
        <w:rPr>
          <w:sz w:val="23"/>
          <w:szCs w:val="23"/>
        </w:rPr>
        <w:t xml:space="preserve">(далее – </w:t>
      </w:r>
      <w:r w:rsidRPr="002C38AC">
        <w:rPr>
          <w:b/>
          <w:bCs/>
          <w:sz w:val="23"/>
          <w:szCs w:val="23"/>
        </w:rPr>
        <w:t>«Акт»,</w:t>
      </w:r>
      <w:r w:rsidRPr="002C38AC">
        <w:rPr>
          <w:sz w:val="23"/>
          <w:szCs w:val="23"/>
        </w:rPr>
        <w:t xml:space="preserve"> </w:t>
      </w:r>
      <w:r w:rsidRPr="002C38AC">
        <w:rPr>
          <w:b/>
          <w:bCs/>
          <w:i/>
          <w:iCs/>
          <w:sz w:val="23"/>
          <w:szCs w:val="23"/>
        </w:rPr>
        <w:t>«Договор»</w:t>
      </w:r>
      <w:r w:rsidRPr="002C38AC">
        <w:rPr>
          <w:sz w:val="23"/>
          <w:szCs w:val="23"/>
        </w:rPr>
        <w:t>) о нижеследующем:</w:t>
      </w:r>
    </w:p>
    <w:p w14:paraId="4009D27D" w14:textId="228543B9" w:rsidR="00DA3F86" w:rsidRPr="002C38AC" w:rsidRDefault="00C50B24" w:rsidP="002C38AC">
      <w:pPr>
        <w:pStyle w:val="a4"/>
        <w:spacing w:line="240" w:lineRule="auto"/>
        <w:ind w:left="0" w:firstLine="567"/>
        <w:jc w:val="both"/>
        <w:rPr>
          <w:bCs/>
          <w:sz w:val="23"/>
          <w:szCs w:val="23"/>
          <w:highlight w:val="yellow"/>
        </w:rPr>
      </w:pPr>
      <w:r w:rsidRPr="002C38AC">
        <w:rPr>
          <w:sz w:val="23"/>
          <w:szCs w:val="23"/>
        </w:rPr>
        <w:t xml:space="preserve">1. </w:t>
      </w:r>
      <w:r w:rsidR="00DA3F86" w:rsidRPr="002C38AC">
        <w:rPr>
          <w:sz w:val="23"/>
          <w:szCs w:val="23"/>
        </w:rPr>
        <w:t>На основании Лицензионного договора №</w:t>
      </w:r>
      <w:r w:rsidR="00CF50AD">
        <w:rPr>
          <w:sz w:val="23"/>
          <w:szCs w:val="23"/>
        </w:rPr>
        <w:t xml:space="preserve"> </w:t>
      </w:r>
      <w:r w:rsidR="00CF50AD" w:rsidRPr="002C38AC">
        <w:rPr>
          <w:sz w:val="23"/>
          <w:szCs w:val="23"/>
        </w:rPr>
        <w:t xml:space="preserve">№ </w:t>
      </w:r>
      <w:r w:rsidR="00CF50AD">
        <w:rPr>
          <w:sz w:val="23"/>
          <w:szCs w:val="23"/>
        </w:rPr>
        <w:t>_____________</w:t>
      </w:r>
      <w:r w:rsidR="00CF50AD" w:rsidRPr="002C38AC">
        <w:rPr>
          <w:sz w:val="23"/>
          <w:szCs w:val="23"/>
        </w:rPr>
        <w:t xml:space="preserve">   от</w:t>
      </w:r>
      <w:r w:rsidR="00CF50AD">
        <w:rPr>
          <w:sz w:val="23"/>
          <w:szCs w:val="23"/>
        </w:rPr>
        <w:t xml:space="preserve"> «______</w:t>
      </w:r>
      <w:r w:rsidR="00CF50AD" w:rsidRPr="002C38AC">
        <w:rPr>
          <w:sz w:val="23"/>
          <w:szCs w:val="23"/>
        </w:rPr>
        <w:t xml:space="preserve">» </w:t>
      </w:r>
      <w:r w:rsidR="00CF50AD">
        <w:rPr>
          <w:sz w:val="23"/>
          <w:szCs w:val="23"/>
        </w:rPr>
        <w:t>_______</w:t>
      </w:r>
      <w:r w:rsidR="00CF50AD" w:rsidRPr="002C38AC">
        <w:rPr>
          <w:sz w:val="23"/>
          <w:szCs w:val="23"/>
        </w:rPr>
        <w:t xml:space="preserve"> 202</w:t>
      </w:r>
      <w:r w:rsidR="00CF50AD">
        <w:rPr>
          <w:sz w:val="23"/>
          <w:szCs w:val="23"/>
        </w:rPr>
        <w:t>_____</w:t>
      </w:r>
      <w:r w:rsidR="00CF50AD" w:rsidRPr="002C38AC">
        <w:rPr>
          <w:sz w:val="23"/>
          <w:szCs w:val="23"/>
        </w:rPr>
        <w:t xml:space="preserve"> г</w:t>
      </w:r>
      <w:r w:rsidR="00CF50AD">
        <w:rPr>
          <w:sz w:val="23"/>
          <w:szCs w:val="23"/>
        </w:rPr>
        <w:t>.</w:t>
      </w:r>
      <w:r w:rsidR="00DA3F86" w:rsidRPr="002C38AC">
        <w:rPr>
          <w:sz w:val="23"/>
          <w:szCs w:val="23"/>
        </w:rPr>
        <w:t xml:space="preserve"> </w:t>
      </w:r>
      <w:r w:rsidR="00CF50AD">
        <w:rPr>
          <w:sz w:val="23"/>
          <w:szCs w:val="23"/>
        </w:rPr>
        <w:br/>
      </w:r>
      <w:r w:rsidR="00DA3F86" w:rsidRPr="002C38AC">
        <w:rPr>
          <w:sz w:val="23"/>
          <w:szCs w:val="23"/>
        </w:rPr>
        <w:t xml:space="preserve">о предоставлении права использования программы для ЭВМ Лицензиар передал, а Лицензиат принял </w:t>
      </w:r>
      <w:r w:rsidR="00CF50AD">
        <w:rPr>
          <w:b/>
          <w:bCs/>
          <w:sz w:val="23"/>
          <w:szCs w:val="23"/>
        </w:rPr>
        <w:t>____________________</w:t>
      </w:r>
      <w:r w:rsidR="00036C6A" w:rsidRPr="002C38AC">
        <w:rPr>
          <w:b/>
          <w:sz w:val="23"/>
          <w:szCs w:val="23"/>
        </w:rPr>
        <w:t xml:space="preserve"> </w:t>
      </w:r>
      <w:r w:rsidR="00036C6A" w:rsidRPr="002C38AC">
        <w:rPr>
          <w:bCs/>
          <w:sz w:val="23"/>
          <w:szCs w:val="23"/>
        </w:rPr>
        <w:t xml:space="preserve">(номер документа, удостоверяющего исключительное право: </w:t>
      </w:r>
      <w:r w:rsidR="00CF50AD">
        <w:rPr>
          <w:bCs/>
          <w:sz w:val="23"/>
          <w:szCs w:val="23"/>
        </w:rPr>
        <w:t>_____________________</w:t>
      </w:r>
      <w:r w:rsidR="00036C6A" w:rsidRPr="002C38AC">
        <w:rPr>
          <w:bCs/>
          <w:sz w:val="23"/>
          <w:szCs w:val="23"/>
        </w:rPr>
        <w:t>, дата государственной регистрации</w:t>
      </w:r>
      <w:r w:rsidR="00CF50AD">
        <w:rPr>
          <w:bCs/>
          <w:sz w:val="23"/>
          <w:szCs w:val="23"/>
        </w:rPr>
        <w:t>______________</w:t>
      </w:r>
      <w:r w:rsidR="00036C6A" w:rsidRPr="002C38AC">
        <w:rPr>
          <w:bCs/>
          <w:sz w:val="23"/>
          <w:szCs w:val="23"/>
        </w:rPr>
        <w:t xml:space="preserve">) (далее – «Программа») на </w:t>
      </w:r>
      <w:r w:rsidR="00DA3F86" w:rsidRPr="002C38AC">
        <w:rPr>
          <w:sz w:val="23"/>
          <w:szCs w:val="23"/>
        </w:rPr>
        <w:t>материальн</w:t>
      </w:r>
      <w:r w:rsidR="00036C6A" w:rsidRPr="002C38AC">
        <w:rPr>
          <w:sz w:val="23"/>
          <w:szCs w:val="23"/>
        </w:rPr>
        <w:t>ом</w:t>
      </w:r>
      <w:r w:rsidR="00DA3F86" w:rsidRPr="002C38AC">
        <w:rPr>
          <w:sz w:val="23"/>
          <w:szCs w:val="23"/>
        </w:rPr>
        <w:t xml:space="preserve"> носител</w:t>
      </w:r>
      <w:r w:rsidR="00036C6A" w:rsidRPr="002C38AC">
        <w:rPr>
          <w:sz w:val="23"/>
          <w:szCs w:val="23"/>
        </w:rPr>
        <w:t>е</w:t>
      </w:r>
      <w:r w:rsidR="00DA3F86" w:rsidRPr="002C38AC">
        <w:rPr>
          <w:sz w:val="23"/>
          <w:szCs w:val="23"/>
        </w:rPr>
        <w:t>_________________</w:t>
      </w:r>
      <w:r w:rsidR="00530BDC" w:rsidRPr="002C38AC">
        <w:rPr>
          <w:sz w:val="23"/>
          <w:szCs w:val="23"/>
        </w:rPr>
        <w:t>_/</w:t>
      </w:r>
      <w:r w:rsidR="00036C6A" w:rsidRPr="002C38AC">
        <w:rPr>
          <w:sz w:val="23"/>
          <w:szCs w:val="23"/>
        </w:rPr>
        <w:t>или посредством предоставления Лицензиату доступа через__________</w:t>
      </w:r>
      <w:r w:rsidR="002C38AC" w:rsidRPr="002C38AC">
        <w:rPr>
          <w:sz w:val="23"/>
          <w:szCs w:val="23"/>
        </w:rPr>
        <w:t>.</w:t>
      </w:r>
    </w:p>
    <w:p w14:paraId="7A9178BD" w14:textId="4253A864" w:rsidR="00DA3F86" w:rsidRPr="002C38AC" w:rsidRDefault="0037644A" w:rsidP="002C38AC">
      <w:pPr>
        <w:pStyle w:val="a4"/>
        <w:numPr>
          <w:ilvl w:val="1"/>
          <w:numId w:val="50"/>
        </w:numPr>
        <w:spacing w:line="240" w:lineRule="auto"/>
        <w:ind w:left="0" w:firstLine="567"/>
        <w:jc w:val="both"/>
        <w:rPr>
          <w:bCs/>
          <w:sz w:val="23"/>
          <w:szCs w:val="23"/>
        </w:rPr>
      </w:pPr>
      <w:r w:rsidRPr="002C38AC">
        <w:rPr>
          <w:bCs/>
          <w:sz w:val="23"/>
          <w:szCs w:val="23"/>
        </w:rPr>
        <w:t xml:space="preserve">Лицензиат подтверждает, что Программа соответствует техническим требованиям, установленным в Приложении №1 к Договору; какие-либо недостатки Программы в ходе ее приемки Лицензиатом не выявлены; претензии к Лицензиару отсутствуют. </w:t>
      </w:r>
    </w:p>
    <w:p w14:paraId="01FD42F1" w14:textId="235BC63A" w:rsidR="0037644A" w:rsidRPr="002C38AC" w:rsidRDefault="0037644A" w:rsidP="002C38AC">
      <w:pPr>
        <w:pStyle w:val="a4"/>
        <w:numPr>
          <w:ilvl w:val="0"/>
          <w:numId w:val="50"/>
        </w:numPr>
        <w:spacing w:line="240" w:lineRule="auto"/>
        <w:ind w:left="0" w:firstLine="567"/>
        <w:jc w:val="both"/>
        <w:rPr>
          <w:bCs/>
          <w:sz w:val="23"/>
          <w:szCs w:val="23"/>
        </w:rPr>
      </w:pPr>
      <w:r w:rsidRPr="002C38AC">
        <w:rPr>
          <w:bCs/>
          <w:sz w:val="23"/>
          <w:szCs w:val="23"/>
        </w:rPr>
        <w:t xml:space="preserve">На основании Лицензионного договора </w:t>
      </w:r>
      <w:r w:rsidR="00CF50AD" w:rsidRPr="002C38AC">
        <w:rPr>
          <w:sz w:val="23"/>
          <w:szCs w:val="23"/>
        </w:rPr>
        <w:t xml:space="preserve">№ </w:t>
      </w:r>
      <w:r w:rsidR="00CF50AD">
        <w:rPr>
          <w:sz w:val="23"/>
          <w:szCs w:val="23"/>
        </w:rPr>
        <w:t>_____________</w:t>
      </w:r>
      <w:r w:rsidR="00CF50AD" w:rsidRPr="002C38AC">
        <w:rPr>
          <w:sz w:val="23"/>
          <w:szCs w:val="23"/>
        </w:rPr>
        <w:t xml:space="preserve">   от</w:t>
      </w:r>
      <w:r w:rsidR="00CF50AD">
        <w:rPr>
          <w:sz w:val="23"/>
          <w:szCs w:val="23"/>
        </w:rPr>
        <w:t xml:space="preserve"> «______</w:t>
      </w:r>
      <w:r w:rsidR="00CF50AD" w:rsidRPr="002C38AC">
        <w:rPr>
          <w:sz w:val="23"/>
          <w:szCs w:val="23"/>
        </w:rPr>
        <w:t xml:space="preserve">» </w:t>
      </w:r>
      <w:r w:rsidR="00CF50AD">
        <w:rPr>
          <w:sz w:val="23"/>
          <w:szCs w:val="23"/>
        </w:rPr>
        <w:t>_______</w:t>
      </w:r>
      <w:r w:rsidR="00CF50AD" w:rsidRPr="002C38AC">
        <w:rPr>
          <w:sz w:val="23"/>
          <w:szCs w:val="23"/>
        </w:rPr>
        <w:t xml:space="preserve"> 202</w:t>
      </w:r>
      <w:r w:rsidR="00CF50AD">
        <w:rPr>
          <w:sz w:val="23"/>
          <w:szCs w:val="23"/>
        </w:rPr>
        <w:t>_____</w:t>
      </w:r>
      <w:r w:rsidR="00CF50AD" w:rsidRPr="002C38AC">
        <w:rPr>
          <w:sz w:val="23"/>
          <w:szCs w:val="23"/>
        </w:rPr>
        <w:t xml:space="preserve"> г</w:t>
      </w:r>
      <w:r w:rsidR="00CF50AD">
        <w:rPr>
          <w:sz w:val="23"/>
          <w:szCs w:val="23"/>
        </w:rPr>
        <w:t>.</w:t>
      </w:r>
      <w:r w:rsidR="000A7C96" w:rsidRPr="002C38AC">
        <w:rPr>
          <w:bCs/>
          <w:sz w:val="23"/>
          <w:szCs w:val="23"/>
        </w:rPr>
        <w:br/>
      </w:r>
      <w:r w:rsidRPr="002C38AC">
        <w:rPr>
          <w:bCs/>
          <w:sz w:val="23"/>
          <w:szCs w:val="23"/>
        </w:rPr>
        <w:t xml:space="preserve">о предоставлении права использования программы для ЭВМ Лицензиар предоставил Лицензиату право использования Программы на срок, в пределах и способами, установленными Договором. </w:t>
      </w:r>
    </w:p>
    <w:p w14:paraId="4B77076A" w14:textId="6AC1366F" w:rsidR="0037644A" w:rsidRPr="002C38AC" w:rsidRDefault="0037644A" w:rsidP="002C38AC">
      <w:pPr>
        <w:pStyle w:val="a4"/>
        <w:numPr>
          <w:ilvl w:val="0"/>
          <w:numId w:val="50"/>
        </w:numPr>
        <w:spacing w:line="240" w:lineRule="auto"/>
        <w:ind w:left="0" w:firstLine="567"/>
        <w:jc w:val="both"/>
        <w:rPr>
          <w:bCs/>
          <w:sz w:val="23"/>
          <w:szCs w:val="23"/>
        </w:rPr>
      </w:pPr>
      <w:r w:rsidRPr="002C38AC">
        <w:rPr>
          <w:bCs/>
          <w:sz w:val="23"/>
          <w:szCs w:val="23"/>
        </w:rPr>
        <w:t xml:space="preserve">Стороны не имеют взаимных претензий друг к другу в связи с передачей-приемкой Программы и фактом предоставления права ее использования. </w:t>
      </w:r>
    </w:p>
    <w:p w14:paraId="115234FE" w14:textId="7749E8AD" w:rsidR="002F4AA5" w:rsidRPr="002C38AC" w:rsidRDefault="002F4AA5" w:rsidP="002C38AC">
      <w:pPr>
        <w:pStyle w:val="a4"/>
        <w:numPr>
          <w:ilvl w:val="0"/>
          <w:numId w:val="50"/>
        </w:numPr>
        <w:spacing w:line="240" w:lineRule="auto"/>
        <w:ind w:left="0" w:firstLine="567"/>
        <w:jc w:val="both"/>
        <w:rPr>
          <w:bCs/>
          <w:sz w:val="23"/>
          <w:szCs w:val="23"/>
        </w:rPr>
      </w:pPr>
      <w:r w:rsidRPr="002C38AC">
        <w:rPr>
          <w:bCs/>
          <w:sz w:val="23"/>
          <w:szCs w:val="23"/>
        </w:rPr>
        <w:t xml:space="preserve">Настоящий Акт составлен в 2 (двух) экземплярах, имеющих равную юридическую силу, по одному экземпляру для каждой из Сторон. </w:t>
      </w:r>
    </w:p>
    <w:p w14:paraId="6970357F" w14:textId="637BF854" w:rsidR="002F4AA5" w:rsidRPr="002C38AC" w:rsidRDefault="002F4AA5" w:rsidP="002C38AC">
      <w:pPr>
        <w:pStyle w:val="a4"/>
        <w:numPr>
          <w:ilvl w:val="0"/>
          <w:numId w:val="50"/>
        </w:numPr>
        <w:spacing w:line="240" w:lineRule="auto"/>
        <w:ind w:left="0" w:firstLine="567"/>
        <w:jc w:val="both"/>
        <w:rPr>
          <w:bCs/>
          <w:sz w:val="23"/>
          <w:szCs w:val="23"/>
        </w:rPr>
      </w:pPr>
      <w:r w:rsidRPr="002C38AC">
        <w:rPr>
          <w:bCs/>
          <w:sz w:val="23"/>
          <w:szCs w:val="23"/>
        </w:rPr>
        <w:t>Настоящий Акт</w:t>
      </w:r>
      <w:r w:rsidR="009A7038" w:rsidRPr="002C38AC">
        <w:rPr>
          <w:bCs/>
          <w:sz w:val="23"/>
          <w:szCs w:val="23"/>
        </w:rPr>
        <w:t xml:space="preserve"> толкуется в терминологии Договора и</w:t>
      </w:r>
      <w:r w:rsidRPr="002C38AC">
        <w:rPr>
          <w:bCs/>
          <w:sz w:val="23"/>
          <w:szCs w:val="23"/>
        </w:rPr>
        <w:t xml:space="preserve"> является необъемлемой</w:t>
      </w:r>
      <w:r w:rsidR="009A7038" w:rsidRPr="002C38AC">
        <w:rPr>
          <w:bCs/>
          <w:sz w:val="23"/>
          <w:szCs w:val="23"/>
        </w:rPr>
        <w:t xml:space="preserve"> его</w:t>
      </w:r>
      <w:r w:rsidRPr="002C38AC">
        <w:rPr>
          <w:bCs/>
          <w:sz w:val="23"/>
          <w:szCs w:val="23"/>
        </w:rPr>
        <w:t xml:space="preserve"> частью. </w:t>
      </w:r>
    </w:p>
    <w:p w14:paraId="73A58D22" w14:textId="7466E5D2" w:rsidR="0037644A" w:rsidRPr="002C38AC" w:rsidRDefault="00CB6ED0" w:rsidP="002C38AC">
      <w:pPr>
        <w:spacing w:line="240" w:lineRule="auto"/>
        <w:jc w:val="center"/>
        <w:rPr>
          <w:b/>
          <w:sz w:val="23"/>
          <w:szCs w:val="23"/>
        </w:rPr>
      </w:pPr>
      <w:r w:rsidRPr="002C38AC">
        <w:rPr>
          <w:b/>
          <w:sz w:val="23"/>
          <w:szCs w:val="23"/>
        </w:rPr>
        <w:t>УТВЕРЖДЕНО: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22"/>
        <w:gridCol w:w="4539"/>
      </w:tblGrid>
      <w:tr w:rsidR="0037644A" w:rsidRPr="002C38AC" w14:paraId="2E10A587" w14:textId="77777777" w:rsidTr="004E4685">
        <w:tc>
          <w:tcPr>
            <w:tcW w:w="5922" w:type="dxa"/>
          </w:tcPr>
          <w:p w14:paraId="236D2274" w14:textId="77777777" w:rsidR="0037644A" w:rsidRPr="002C38AC" w:rsidRDefault="0037644A" w:rsidP="002C38AC">
            <w:pPr>
              <w:pStyle w:val="a4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2C38AC">
              <w:rPr>
                <w:b/>
                <w:bCs/>
                <w:sz w:val="23"/>
                <w:szCs w:val="23"/>
              </w:rPr>
              <w:t>Лицензиар:</w:t>
            </w:r>
          </w:p>
        </w:tc>
        <w:tc>
          <w:tcPr>
            <w:tcW w:w="4539" w:type="dxa"/>
          </w:tcPr>
          <w:p w14:paraId="2CCF76E3" w14:textId="77777777" w:rsidR="0037644A" w:rsidRPr="002C38AC" w:rsidRDefault="0037644A" w:rsidP="002C38AC">
            <w:pPr>
              <w:pStyle w:val="a4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2C38AC">
              <w:rPr>
                <w:b/>
                <w:bCs/>
                <w:sz w:val="23"/>
                <w:szCs w:val="23"/>
              </w:rPr>
              <w:t>Лицензиат:</w:t>
            </w:r>
          </w:p>
        </w:tc>
      </w:tr>
      <w:tr w:rsidR="0037644A" w:rsidRPr="002C38AC" w14:paraId="36EFC63D" w14:textId="77777777" w:rsidTr="004E4685">
        <w:tc>
          <w:tcPr>
            <w:tcW w:w="5922" w:type="dxa"/>
          </w:tcPr>
          <w:p w14:paraId="4FAAF552" w14:textId="32A4FE59" w:rsidR="0037644A" w:rsidRPr="002C38AC" w:rsidRDefault="0037644A" w:rsidP="002C38AC">
            <w:pPr>
              <w:pStyle w:val="a4"/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2C38AC">
              <w:rPr>
                <w:b/>
                <w:bCs/>
                <w:sz w:val="23"/>
                <w:szCs w:val="23"/>
              </w:rPr>
              <w:t xml:space="preserve"> </w:t>
            </w:r>
          </w:p>
          <w:p w14:paraId="6C923D5A" w14:textId="77777777" w:rsidR="0037644A" w:rsidRPr="002C38AC" w:rsidRDefault="0037644A" w:rsidP="002C38AC">
            <w:pPr>
              <w:pStyle w:val="a4"/>
              <w:ind w:left="0"/>
              <w:jc w:val="right"/>
              <w:rPr>
                <w:sz w:val="23"/>
                <w:szCs w:val="23"/>
              </w:rPr>
            </w:pPr>
            <w:r w:rsidRPr="002C38AC">
              <w:rPr>
                <w:sz w:val="23"/>
                <w:szCs w:val="23"/>
              </w:rPr>
              <w:t>Генеральный директор</w:t>
            </w:r>
          </w:p>
          <w:p w14:paraId="41489B7C" w14:textId="77777777" w:rsidR="0037644A" w:rsidRPr="002C38AC" w:rsidRDefault="0037644A" w:rsidP="002C38AC">
            <w:pPr>
              <w:pStyle w:val="a4"/>
              <w:ind w:left="0"/>
              <w:jc w:val="right"/>
              <w:rPr>
                <w:sz w:val="23"/>
                <w:szCs w:val="23"/>
              </w:rPr>
            </w:pPr>
          </w:p>
          <w:p w14:paraId="1981AC35" w14:textId="2329EAC3" w:rsidR="0037644A" w:rsidRPr="002C38AC" w:rsidRDefault="00CF50AD" w:rsidP="002C38AC">
            <w:pPr>
              <w:pStyle w:val="a4"/>
              <w:ind w:left="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________________/____________</w:t>
            </w:r>
            <w:r w:rsidR="0037644A" w:rsidRPr="002C38AC">
              <w:rPr>
                <w:sz w:val="23"/>
                <w:szCs w:val="23"/>
              </w:rPr>
              <w:t>/</w:t>
            </w:r>
          </w:p>
        </w:tc>
        <w:tc>
          <w:tcPr>
            <w:tcW w:w="4539" w:type="dxa"/>
          </w:tcPr>
          <w:p w14:paraId="1EB81DA9" w14:textId="67ECC19E" w:rsidR="0037644A" w:rsidRPr="002C38AC" w:rsidRDefault="0037644A" w:rsidP="002C38AC">
            <w:pPr>
              <w:pStyle w:val="a4"/>
              <w:ind w:left="0"/>
              <w:jc w:val="both"/>
              <w:rPr>
                <w:b/>
                <w:bCs/>
                <w:sz w:val="23"/>
                <w:szCs w:val="23"/>
              </w:rPr>
            </w:pPr>
          </w:p>
          <w:p w14:paraId="18569CE9" w14:textId="77777777" w:rsidR="0037644A" w:rsidRPr="002C38AC" w:rsidRDefault="0037644A" w:rsidP="002C38AC">
            <w:pPr>
              <w:pStyle w:val="a4"/>
              <w:ind w:left="0"/>
              <w:jc w:val="right"/>
              <w:rPr>
                <w:sz w:val="23"/>
                <w:szCs w:val="23"/>
              </w:rPr>
            </w:pPr>
            <w:r w:rsidRPr="002C38AC">
              <w:rPr>
                <w:sz w:val="23"/>
                <w:szCs w:val="23"/>
              </w:rPr>
              <w:t>Генеральный директор</w:t>
            </w:r>
          </w:p>
          <w:p w14:paraId="4DCE592E" w14:textId="77777777" w:rsidR="0037644A" w:rsidRPr="002C38AC" w:rsidRDefault="0037644A" w:rsidP="002C38AC">
            <w:pPr>
              <w:pStyle w:val="a4"/>
              <w:ind w:left="0"/>
              <w:jc w:val="right"/>
              <w:rPr>
                <w:sz w:val="23"/>
                <w:szCs w:val="23"/>
              </w:rPr>
            </w:pPr>
          </w:p>
          <w:p w14:paraId="00401EF1" w14:textId="10E97F3D" w:rsidR="0037644A" w:rsidRPr="002C38AC" w:rsidRDefault="00CF50AD" w:rsidP="002C38AC">
            <w:pPr>
              <w:pStyle w:val="a4"/>
              <w:ind w:left="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____________/___________</w:t>
            </w:r>
            <w:r w:rsidR="0037644A" w:rsidRPr="002C38AC">
              <w:rPr>
                <w:sz w:val="23"/>
                <w:szCs w:val="23"/>
              </w:rPr>
              <w:t>/</w:t>
            </w:r>
          </w:p>
        </w:tc>
      </w:tr>
    </w:tbl>
    <w:p w14:paraId="2BC4D525" w14:textId="77777777" w:rsidR="00B6310B" w:rsidRPr="002C38AC" w:rsidRDefault="00B6310B" w:rsidP="002C38AC">
      <w:pPr>
        <w:jc w:val="both"/>
        <w:rPr>
          <w:sz w:val="24"/>
          <w:szCs w:val="24"/>
        </w:rPr>
      </w:pPr>
    </w:p>
    <w:sectPr w:rsidR="00B6310B" w:rsidRPr="002C38AC" w:rsidSect="00114DB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C157" w14:textId="77777777" w:rsidR="00561452" w:rsidRDefault="00561452" w:rsidP="00F82A52">
      <w:r>
        <w:separator/>
      </w:r>
    </w:p>
  </w:endnote>
  <w:endnote w:type="continuationSeparator" w:id="0">
    <w:p w14:paraId="2FCAAF0D" w14:textId="77777777" w:rsidR="00561452" w:rsidRDefault="00561452" w:rsidP="00F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251860"/>
      <w:docPartObj>
        <w:docPartGallery w:val="Page Numbers (Bottom of Page)"/>
        <w:docPartUnique/>
      </w:docPartObj>
    </w:sdtPr>
    <w:sdtEndPr/>
    <w:sdtContent>
      <w:p w14:paraId="77807E68" w14:textId="10281686" w:rsidR="00E23A71" w:rsidRDefault="00E23A71" w:rsidP="00F82A52">
        <w:pPr>
          <w:pStyle w:val="a8"/>
          <w:jc w:val="center"/>
        </w:pPr>
        <w:r w:rsidRPr="00F82A52">
          <w:rPr>
            <w:sz w:val="24"/>
            <w:szCs w:val="24"/>
          </w:rPr>
          <w:fldChar w:fldCharType="begin"/>
        </w:r>
        <w:r w:rsidRPr="00F82A52">
          <w:rPr>
            <w:sz w:val="24"/>
            <w:szCs w:val="24"/>
          </w:rPr>
          <w:instrText xml:space="preserve"> PAGE   \* MERGEFORMAT </w:instrText>
        </w:r>
        <w:r w:rsidRPr="00F82A52">
          <w:rPr>
            <w:sz w:val="24"/>
            <w:szCs w:val="24"/>
          </w:rPr>
          <w:fldChar w:fldCharType="separate"/>
        </w:r>
        <w:r w:rsidR="00735B3D">
          <w:rPr>
            <w:noProof/>
            <w:sz w:val="24"/>
            <w:szCs w:val="24"/>
          </w:rPr>
          <w:t>1</w:t>
        </w:r>
        <w:r w:rsidRPr="00F82A5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07BA" w14:textId="77777777" w:rsidR="00561452" w:rsidRDefault="00561452" w:rsidP="00F82A52">
      <w:r>
        <w:separator/>
      </w:r>
    </w:p>
  </w:footnote>
  <w:footnote w:type="continuationSeparator" w:id="0">
    <w:p w14:paraId="37BC671F" w14:textId="77777777" w:rsidR="00561452" w:rsidRDefault="00561452" w:rsidP="00F8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E124" w14:textId="12B7821F" w:rsidR="0099711F" w:rsidRDefault="0099711F" w:rsidP="002C38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848B1"/>
    <w:multiLevelType w:val="hybridMultilevel"/>
    <w:tmpl w:val="E16C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F44"/>
    <w:multiLevelType w:val="multilevel"/>
    <w:tmpl w:val="FA6A6C0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D957F3"/>
    <w:multiLevelType w:val="multilevel"/>
    <w:tmpl w:val="DEB09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3F5540"/>
    <w:multiLevelType w:val="multilevel"/>
    <w:tmpl w:val="5C742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9627F73"/>
    <w:multiLevelType w:val="hybridMultilevel"/>
    <w:tmpl w:val="9894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5A3"/>
    <w:multiLevelType w:val="multilevel"/>
    <w:tmpl w:val="66EA80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E62C38"/>
    <w:multiLevelType w:val="multilevel"/>
    <w:tmpl w:val="4F34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D61B9"/>
    <w:multiLevelType w:val="hybridMultilevel"/>
    <w:tmpl w:val="AADA041E"/>
    <w:lvl w:ilvl="0" w:tplc="47A4A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A868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1338"/>
    <w:multiLevelType w:val="multilevel"/>
    <w:tmpl w:val="D7E2A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77699F"/>
    <w:multiLevelType w:val="hybridMultilevel"/>
    <w:tmpl w:val="A3D2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157A"/>
    <w:multiLevelType w:val="hybridMultilevel"/>
    <w:tmpl w:val="BE2C4142"/>
    <w:lvl w:ilvl="0" w:tplc="F6EC6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1E43EC"/>
    <w:multiLevelType w:val="multilevel"/>
    <w:tmpl w:val="FE34B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D36E2C"/>
    <w:multiLevelType w:val="multilevel"/>
    <w:tmpl w:val="9DD2E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A411C9"/>
    <w:multiLevelType w:val="hybridMultilevel"/>
    <w:tmpl w:val="C8C60B66"/>
    <w:lvl w:ilvl="0" w:tplc="21C860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AE6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573D4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2AB118F"/>
    <w:multiLevelType w:val="multilevel"/>
    <w:tmpl w:val="B916F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9A5A60"/>
    <w:multiLevelType w:val="hybridMultilevel"/>
    <w:tmpl w:val="D8408EFE"/>
    <w:lvl w:ilvl="0" w:tplc="47447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0145C"/>
    <w:multiLevelType w:val="multilevel"/>
    <w:tmpl w:val="8E561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A05BB1"/>
    <w:multiLevelType w:val="multilevel"/>
    <w:tmpl w:val="AF48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D8E233F"/>
    <w:multiLevelType w:val="hybridMultilevel"/>
    <w:tmpl w:val="B8BA69B6"/>
    <w:lvl w:ilvl="0" w:tplc="EE56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E0A56"/>
    <w:multiLevelType w:val="multilevel"/>
    <w:tmpl w:val="F9FA7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4C5C28"/>
    <w:multiLevelType w:val="hybridMultilevel"/>
    <w:tmpl w:val="0FF4797E"/>
    <w:lvl w:ilvl="0" w:tplc="DA546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F4A23"/>
    <w:multiLevelType w:val="hybridMultilevel"/>
    <w:tmpl w:val="BD2AABC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46D9236A"/>
    <w:multiLevelType w:val="hybridMultilevel"/>
    <w:tmpl w:val="828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22886"/>
    <w:multiLevelType w:val="multilevel"/>
    <w:tmpl w:val="D32A9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CC26894"/>
    <w:multiLevelType w:val="multilevel"/>
    <w:tmpl w:val="AC72F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B60AEB"/>
    <w:multiLevelType w:val="hybridMultilevel"/>
    <w:tmpl w:val="320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330E"/>
    <w:multiLevelType w:val="hybridMultilevel"/>
    <w:tmpl w:val="955C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5204E"/>
    <w:multiLevelType w:val="hybridMultilevel"/>
    <w:tmpl w:val="19BC9BBA"/>
    <w:lvl w:ilvl="0" w:tplc="47447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D60CB"/>
    <w:multiLevelType w:val="multilevel"/>
    <w:tmpl w:val="14D0F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C404876"/>
    <w:multiLevelType w:val="hybridMultilevel"/>
    <w:tmpl w:val="14B48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D37C74"/>
    <w:multiLevelType w:val="multilevel"/>
    <w:tmpl w:val="7784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6E23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FC5329"/>
    <w:multiLevelType w:val="hybridMultilevel"/>
    <w:tmpl w:val="01B8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5F3E"/>
    <w:multiLevelType w:val="multilevel"/>
    <w:tmpl w:val="438E1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FF223D"/>
    <w:multiLevelType w:val="multilevel"/>
    <w:tmpl w:val="3E34A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04393D"/>
    <w:multiLevelType w:val="multilevel"/>
    <w:tmpl w:val="4D343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0CE5D45"/>
    <w:multiLevelType w:val="hybridMultilevel"/>
    <w:tmpl w:val="1298A108"/>
    <w:lvl w:ilvl="0" w:tplc="1E7A780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930EA"/>
    <w:multiLevelType w:val="multilevel"/>
    <w:tmpl w:val="7F509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B75743"/>
    <w:multiLevelType w:val="multilevel"/>
    <w:tmpl w:val="D730C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1DA0AE2"/>
    <w:multiLevelType w:val="multilevel"/>
    <w:tmpl w:val="51E06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B05CF9"/>
    <w:multiLevelType w:val="multilevel"/>
    <w:tmpl w:val="2638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57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5EF10D8"/>
    <w:multiLevelType w:val="hybridMultilevel"/>
    <w:tmpl w:val="C3C26FDE"/>
    <w:lvl w:ilvl="0" w:tplc="47447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81078F"/>
    <w:multiLevelType w:val="multilevel"/>
    <w:tmpl w:val="89AE65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67115E"/>
    <w:multiLevelType w:val="hybridMultilevel"/>
    <w:tmpl w:val="FF5A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A0F43"/>
    <w:multiLevelType w:val="multilevel"/>
    <w:tmpl w:val="75A24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460673"/>
    <w:multiLevelType w:val="hybridMultilevel"/>
    <w:tmpl w:val="3C38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6"/>
  </w:num>
  <w:num w:numId="3">
    <w:abstractNumId w:val="13"/>
  </w:num>
  <w:num w:numId="4">
    <w:abstractNumId w:val="44"/>
  </w:num>
  <w:num w:numId="5">
    <w:abstractNumId w:val="30"/>
  </w:num>
  <w:num w:numId="6">
    <w:abstractNumId w:val="34"/>
  </w:num>
  <w:num w:numId="7">
    <w:abstractNumId w:val="39"/>
  </w:num>
  <w:num w:numId="8">
    <w:abstractNumId w:val="43"/>
  </w:num>
  <w:num w:numId="9">
    <w:abstractNumId w:val="22"/>
  </w:num>
  <w:num w:numId="10">
    <w:abstractNumId w:val="3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38"/>
  </w:num>
  <w:num w:numId="16">
    <w:abstractNumId w:val="31"/>
  </w:num>
  <w:num w:numId="17">
    <w:abstractNumId w:val="26"/>
  </w:num>
  <w:num w:numId="18">
    <w:abstractNumId w:val="2"/>
  </w:num>
  <w:num w:numId="19">
    <w:abstractNumId w:val="20"/>
  </w:num>
  <w:num w:numId="20">
    <w:abstractNumId w:val="12"/>
  </w:num>
  <w:num w:numId="21">
    <w:abstractNumId w:val="27"/>
  </w:num>
  <w:num w:numId="22">
    <w:abstractNumId w:val="41"/>
  </w:num>
  <w:num w:numId="23">
    <w:abstractNumId w:val="42"/>
  </w:num>
  <w:num w:numId="24">
    <w:abstractNumId w:val="18"/>
  </w:num>
  <w:num w:numId="25">
    <w:abstractNumId w:val="32"/>
  </w:num>
  <w:num w:numId="26">
    <w:abstractNumId w:val="16"/>
  </w:num>
  <w:num w:numId="27">
    <w:abstractNumId w:val="7"/>
  </w:num>
  <w:num w:numId="28">
    <w:abstractNumId w:val="40"/>
  </w:num>
  <w:num w:numId="29">
    <w:abstractNumId w:val="46"/>
  </w:num>
  <w:num w:numId="30">
    <w:abstractNumId w:val="24"/>
  </w:num>
  <w:num w:numId="31">
    <w:abstractNumId w:val="5"/>
  </w:num>
  <w:num w:numId="32">
    <w:abstractNumId w:val="17"/>
  </w:num>
  <w:num w:numId="33">
    <w:abstractNumId w:val="1"/>
  </w:num>
  <w:num w:numId="34">
    <w:abstractNumId w:val="35"/>
  </w:num>
  <w:num w:numId="35">
    <w:abstractNumId w:val="10"/>
  </w:num>
  <w:num w:numId="36">
    <w:abstractNumId w:val="8"/>
  </w:num>
  <w:num w:numId="37">
    <w:abstractNumId w:val="21"/>
  </w:num>
  <w:num w:numId="38">
    <w:abstractNumId w:val="47"/>
  </w:num>
  <w:num w:numId="39">
    <w:abstractNumId w:val="25"/>
  </w:num>
  <w:num w:numId="40">
    <w:abstractNumId w:val="9"/>
  </w:num>
  <w:num w:numId="41">
    <w:abstractNumId w:val="33"/>
  </w:num>
  <w:num w:numId="42">
    <w:abstractNumId w:val="19"/>
  </w:num>
  <w:num w:numId="43">
    <w:abstractNumId w:val="36"/>
  </w:num>
  <w:num w:numId="44">
    <w:abstractNumId w:val="37"/>
  </w:num>
  <w:num w:numId="45">
    <w:abstractNumId w:val="23"/>
  </w:num>
  <w:num w:numId="46">
    <w:abstractNumId w:val="4"/>
  </w:num>
  <w:num w:numId="47">
    <w:abstractNumId w:val="28"/>
  </w:num>
  <w:num w:numId="48">
    <w:abstractNumId w:val="48"/>
  </w:num>
  <w:num w:numId="49">
    <w:abstractNumId w:val="2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A2"/>
    <w:rsid w:val="000145B9"/>
    <w:rsid w:val="000146A7"/>
    <w:rsid w:val="000275A2"/>
    <w:rsid w:val="000325D1"/>
    <w:rsid w:val="00036C6A"/>
    <w:rsid w:val="00050119"/>
    <w:rsid w:val="00051825"/>
    <w:rsid w:val="00052E52"/>
    <w:rsid w:val="00052E83"/>
    <w:rsid w:val="00054945"/>
    <w:rsid w:val="00056FD0"/>
    <w:rsid w:val="00064438"/>
    <w:rsid w:val="00075E4F"/>
    <w:rsid w:val="00076471"/>
    <w:rsid w:val="00080EC9"/>
    <w:rsid w:val="000908DA"/>
    <w:rsid w:val="000930AE"/>
    <w:rsid w:val="000A3097"/>
    <w:rsid w:val="000A43A0"/>
    <w:rsid w:val="000A7C96"/>
    <w:rsid w:val="000C1A70"/>
    <w:rsid w:val="000C5BAF"/>
    <w:rsid w:val="000D0F4F"/>
    <w:rsid w:val="000D4F9B"/>
    <w:rsid w:val="000D646B"/>
    <w:rsid w:val="000E1A87"/>
    <w:rsid w:val="000E2A2E"/>
    <w:rsid w:val="000E2D0B"/>
    <w:rsid w:val="000F43EF"/>
    <w:rsid w:val="000F7FDF"/>
    <w:rsid w:val="0010115C"/>
    <w:rsid w:val="00106B51"/>
    <w:rsid w:val="001105D8"/>
    <w:rsid w:val="00114DB7"/>
    <w:rsid w:val="00122179"/>
    <w:rsid w:val="0013078B"/>
    <w:rsid w:val="00160CCA"/>
    <w:rsid w:val="00165A79"/>
    <w:rsid w:val="00172083"/>
    <w:rsid w:val="001954CC"/>
    <w:rsid w:val="001A0394"/>
    <w:rsid w:val="001A52D2"/>
    <w:rsid w:val="001A67A2"/>
    <w:rsid w:val="001A7408"/>
    <w:rsid w:val="001B238B"/>
    <w:rsid w:val="001B3FF5"/>
    <w:rsid w:val="001B57EE"/>
    <w:rsid w:val="001B7BC5"/>
    <w:rsid w:val="001C431F"/>
    <w:rsid w:val="001F0B46"/>
    <w:rsid w:val="001F21A2"/>
    <w:rsid w:val="001F70AF"/>
    <w:rsid w:val="001F73D5"/>
    <w:rsid w:val="00202B44"/>
    <w:rsid w:val="00206F13"/>
    <w:rsid w:val="00215B85"/>
    <w:rsid w:val="00230DC5"/>
    <w:rsid w:val="00246733"/>
    <w:rsid w:val="00254857"/>
    <w:rsid w:val="002555C0"/>
    <w:rsid w:val="002605EB"/>
    <w:rsid w:val="002645F3"/>
    <w:rsid w:val="00265E8B"/>
    <w:rsid w:val="00270D0C"/>
    <w:rsid w:val="002712B3"/>
    <w:rsid w:val="00275B3B"/>
    <w:rsid w:val="002821FB"/>
    <w:rsid w:val="00283759"/>
    <w:rsid w:val="002845F5"/>
    <w:rsid w:val="00284AEA"/>
    <w:rsid w:val="00284FBE"/>
    <w:rsid w:val="00293A72"/>
    <w:rsid w:val="0029711D"/>
    <w:rsid w:val="002A4120"/>
    <w:rsid w:val="002B13F5"/>
    <w:rsid w:val="002B1681"/>
    <w:rsid w:val="002B630C"/>
    <w:rsid w:val="002B794A"/>
    <w:rsid w:val="002C17DE"/>
    <w:rsid w:val="002C18B3"/>
    <w:rsid w:val="002C38AC"/>
    <w:rsid w:val="002C698B"/>
    <w:rsid w:val="002D22DD"/>
    <w:rsid w:val="002E206E"/>
    <w:rsid w:val="002E4A61"/>
    <w:rsid w:val="002E6A51"/>
    <w:rsid w:val="002F4AA5"/>
    <w:rsid w:val="003139A4"/>
    <w:rsid w:val="00320A36"/>
    <w:rsid w:val="00320BFA"/>
    <w:rsid w:val="00342B5F"/>
    <w:rsid w:val="003451E6"/>
    <w:rsid w:val="00353FE0"/>
    <w:rsid w:val="003555E4"/>
    <w:rsid w:val="00356080"/>
    <w:rsid w:val="00360937"/>
    <w:rsid w:val="00360AD2"/>
    <w:rsid w:val="00361012"/>
    <w:rsid w:val="0036170C"/>
    <w:rsid w:val="003633DB"/>
    <w:rsid w:val="0037644A"/>
    <w:rsid w:val="003809D8"/>
    <w:rsid w:val="00387E1D"/>
    <w:rsid w:val="003B4821"/>
    <w:rsid w:val="003B72BA"/>
    <w:rsid w:val="003C1AAB"/>
    <w:rsid w:val="003C7671"/>
    <w:rsid w:val="003D4D8C"/>
    <w:rsid w:val="003F2754"/>
    <w:rsid w:val="003F60B3"/>
    <w:rsid w:val="003F6548"/>
    <w:rsid w:val="004038BA"/>
    <w:rsid w:val="00404A79"/>
    <w:rsid w:val="004168FF"/>
    <w:rsid w:val="004251F1"/>
    <w:rsid w:val="00427BE4"/>
    <w:rsid w:val="00432412"/>
    <w:rsid w:val="00432B91"/>
    <w:rsid w:val="00435A35"/>
    <w:rsid w:val="00437BB5"/>
    <w:rsid w:val="00441533"/>
    <w:rsid w:val="00444A66"/>
    <w:rsid w:val="00453305"/>
    <w:rsid w:val="004608BB"/>
    <w:rsid w:val="00462BF5"/>
    <w:rsid w:val="004664CE"/>
    <w:rsid w:val="0047488D"/>
    <w:rsid w:val="00481AF5"/>
    <w:rsid w:val="004821AD"/>
    <w:rsid w:val="00487211"/>
    <w:rsid w:val="00490DD0"/>
    <w:rsid w:val="00492231"/>
    <w:rsid w:val="00496198"/>
    <w:rsid w:val="004A755B"/>
    <w:rsid w:val="004F5396"/>
    <w:rsid w:val="00502B57"/>
    <w:rsid w:val="005228FE"/>
    <w:rsid w:val="00530BDC"/>
    <w:rsid w:val="00530F62"/>
    <w:rsid w:val="0053611D"/>
    <w:rsid w:val="00536B32"/>
    <w:rsid w:val="005424B7"/>
    <w:rsid w:val="00546637"/>
    <w:rsid w:val="0055758C"/>
    <w:rsid w:val="00561452"/>
    <w:rsid w:val="00576B3E"/>
    <w:rsid w:val="005871A3"/>
    <w:rsid w:val="0059067C"/>
    <w:rsid w:val="00592577"/>
    <w:rsid w:val="00595199"/>
    <w:rsid w:val="005A5BE5"/>
    <w:rsid w:val="005B73E3"/>
    <w:rsid w:val="005C7158"/>
    <w:rsid w:val="005D425A"/>
    <w:rsid w:val="005E0A00"/>
    <w:rsid w:val="005E11A0"/>
    <w:rsid w:val="005E45C4"/>
    <w:rsid w:val="0060365E"/>
    <w:rsid w:val="00607546"/>
    <w:rsid w:val="0062214E"/>
    <w:rsid w:val="00622C9E"/>
    <w:rsid w:val="00654AEE"/>
    <w:rsid w:val="006565E1"/>
    <w:rsid w:val="00656731"/>
    <w:rsid w:val="00656E6E"/>
    <w:rsid w:val="00656EA4"/>
    <w:rsid w:val="00657D56"/>
    <w:rsid w:val="00660DF7"/>
    <w:rsid w:val="00685C30"/>
    <w:rsid w:val="006957E9"/>
    <w:rsid w:val="00695B23"/>
    <w:rsid w:val="006A0DCD"/>
    <w:rsid w:val="006A45A4"/>
    <w:rsid w:val="006A4C6D"/>
    <w:rsid w:val="006A7D8B"/>
    <w:rsid w:val="006B057C"/>
    <w:rsid w:val="006B7749"/>
    <w:rsid w:val="006C2A45"/>
    <w:rsid w:val="006C3745"/>
    <w:rsid w:val="006E1427"/>
    <w:rsid w:val="006E5E22"/>
    <w:rsid w:val="006E5F01"/>
    <w:rsid w:val="006F21A3"/>
    <w:rsid w:val="006F312A"/>
    <w:rsid w:val="00710800"/>
    <w:rsid w:val="0072112C"/>
    <w:rsid w:val="0072290F"/>
    <w:rsid w:val="00722BF4"/>
    <w:rsid w:val="00735B3D"/>
    <w:rsid w:val="00743624"/>
    <w:rsid w:val="00751D22"/>
    <w:rsid w:val="0076573D"/>
    <w:rsid w:val="00770F0D"/>
    <w:rsid w:val="00777217"/>
    <w:rsid w:val="007779F8"/>
    <w:rsid w:val="00784EBA"/>
    <w:rsid w:val="0079554E"/>
    <w:rsid w:val="007A038F"/>
    <w:rsid w:val="007D17ED"/>
    <w:rsid w:val="007D4AD2"/>
    <w:rsid w:val="007D65D8"/>
    <w:rsid w:val="007E488B"/>
    <w:rsid w:val="007F4FFB"/>
    <w:rsid w:val="00802229"/>
    <w:rsid w:val="00804FE5"/>
    <w:rsid w:val="008111EF"/>
    <w:rsid w:val="00820CA5"/>
    <w:rsid w:val="00825481"/>
    <w:rsid w:val="00832421"/>
    <w:rsid w:val="00833F61"/>
    <w:rsid w:val="008425FF"/>
    <w:rsid w:val="0084532F"/>
    <w:rsid w:val="008526C9"/>
    <w:rsid w:val="008615B4"/>
    <w:rsid w:val="008659B2"/>
    <w:rsid w:val="00870255"/>
    <w:rsid w:val="00870D17"/>
    <w:rsid w:val="008712EE"/>
    <w:rsid w:val="00887B5E"/>
    <w:rsid w:val="0089694F"/>
    <w:rsid w:val="008B2123"/>
    <w:rsid w:val="008B2D49"/>
    <w:rsid w:val="008C4574"/>
    <w:rsid w:val="008C4D5B"/>
    <w:rsid w:val="008C6A07"/>
    <w:rsid w:val="008D0469"/>
    <w:rsid w:val="008F492D"/>
    <w:rsid w:val="00905A9D"/>
    <w:rsid w:val="00920707"/>
    <w:rsid w:val="00922354"/>
    <w:rsid w:val="00922DB8"/>
    <w:rsid w:val="00923814"/>
    <w:rsid w:val="009300A1"/>
    <w:rsid w:val="00944ADA"/>
    <w:rsid w:val="00946217"/>
    <w:rsid w:val="009471A6"/>
    <w:rsid w:val="00950342"/>
    <w:rsid w:val="009539C8"/>
    <w:rsid w:val="00954B92"/>
    <w:rsid w:val="00965AED"/>
    <w:rsid w:val="00976416"/>
    <w:rsid w:val="00987174"/>
    <w:rsid w:val="00987D51"/>
    <w:rsid w:val="00993016"/>
    <w:rsid w:val="00995200"/>
    <w:rsid w:val="0099711F"/>
    <w:rsid w:val="009971B0"/>
    <w:rsid w:val="009A08CF"/>
    <w:rsid w:val="009A7038"/>
    <w:rsid w:val="009B715F"/>
    <w:rsid w:val="009D2440"/>
    <w:rsid w:val="009D458E"/>
    <w:rsid w:val="009D4657"/>
    <w:rsid w:val="009D7414"/>
    <w:rsid w:val="009E2C62"/>
    <w:rsid w:val="009F0A01"/>
    <w:rsid w:val="009F5428"/>
    <w:rsid w:val="00A035F1"/>
    <w:rsid w:val="00A0388F"/>
    <w:rsid w:val="00A0461F"/>
    <w:rsid w:val="00A15504"/>
    <w:rsid w:val="00A161E7"/>
    <w:rsid w:val="00A256C1"/>
    <w:rsid w:val="00A25749"/>
    <w:rsid w:val="00A25A2A"/>
    <w:rsid w:val="00A40BA6"/>
    <w:rsid w:val="00A5001D"/>
    <w:rsid w:val="00A62E31"/>
    <w:rsid w:val="00A71DC0"/>
    <w:rsid w:val="00A72141"/>
    <w:rsid w:val="00A74F21"/>
    <w:rsid w:val="00A95BDF"/>
    <w:rsid w:val="00AA1C06"/>
    <w:rsid w:val="00AA2D38"/>
    <w:rsid w:val="00AA6CF8"/>
    <w:rsid w:val="00AB0E59"/>
    <w:rsid w:val="00AB7E64"/>
    <w:rsid w:val="00AC492C"/>
    <w:rsid w:val="00AD1E2A"/>
    <w:rsid w:val="00AF2D71"/>
    <w:rsid w:val="00B01B8B"/>
    <w:rsid w:val="00B03161"/>
    <w:rsid w:val="00B07F55"/>
    <w:rsid w:val="00B151A4"/>
    <w:rsid w:val="00B16258"/>
    <w:rsid w:val="00B24D1D"/>
    <w:rsid w:val="00B2685F"/>
    <w:rsid w:val="00B41058"/>
    <w:rsid w:val="00B44C82"/>
    <w:rsid w:val="00B46A1E"/>
    <w:rsid w:val="00B6310B"/>
    <w:rsid w:val="00B66E51"/>
    <w:rsid w:val="00B67790"/>
    <w:rsid w:val="00B7096E"/>
    <w:rsid w:val="00B7241D"/>
    <w:rsid w:val="00B74CAE"/>
    <w:rsid w:val="00B80C0D"/>
    <w:rsid w:val="00B83EC4"/>
    <w:rsid w:val="00B90411"/>
    <w:rsid w:val="00B917A0"/>
    <w:rsid w:val="00BA1FAA"/>
    <w:rsid w:val="00BC619E"/>
    <w:rsid w:val="00BD217E"/>
    <w:rsid w:val="00BD397F"/>
    <w:rsid w:val="00BD7108"/>
    <w:rsid w:val="00BF224E"/>
    <w:rsid w:val="00BF6C2F"/>
    <w:rsid w:val="00C00A6F"/>
    <w:rsid w:val="00C1638B"/>
    <w:rsid w:val="00C17F84"/>
    <w:rsid w:val="00C21D14"/>
    <w:rsid w:val="00C30425"/>
    <w:rsid w:val="00C41681"/>
    <w:rsid w:val="00C447F9"/>
    <w:rsid w:val="00C44E32"/>
    <w:rsid w:val="00C50B24"/>
    <w:rsid w:val="00C533F0"/>
    <w:rsid w:val="00C617E9"/>
    <w:rsid w:val="00C6777E"/>
    <w:rsid w:val="00C812B3"/>
    <w:rsid w:val="00C85A7D"/>
    <w:rsid w:val="00C93060"/>
    <w:rsid w:val="00C943A2"/>
    <w:rsid w:val="00C946BF"/>
    <w:rsid w:val="00CA2C99"/>
    <w:rsid w:val="00CA7B0E"/>
    <w:rsid w:val="00CB6ED0"/>
    <w:rsid w:val="00CB7A40"/>
    <w:rsid w:val="00CC5D3F"/>
    <w:rsid w:val="00CC7776"/>
    <w:rsid w:val="00CE20C7"/>
    <w:rsid w:val="00CE4282"/>
    <w:rsid w:val="00CF50AD"/>
    <w:rsid w:val="00D06380"/>
    <w:rsid w:val="00D1432B"/>
    <w:rsid w:val="00D2304E"/>
    <w:rsid w:val="00D366C4"/>
    <w:rsid w:val="00D61DDB"/>
    <w:rsid w:val="00D63796"/>
    <w:rsid w:val="00D66A15"/>
    <w:rsid w:val="00D70005"/>
    <w:rsid w:val="00D93E8D"/>
    <w:rsid w:val="00DA3F86"/>
    <w:rsid w:val="00DB45B9"/>
    <w:rsid w:val="00DC46D5"/>
    <w:rsid w:val="00DD378A"/>
    <w:rsid w:val="00DE348B"/>
    <w:rsid w:val="00DE4467"/>
    <w:rsid w:val="00DE448B"/>
    <w:rsid w:val="00DE5951"/>
    <w:rsid w:val="00DE6229"/>
    <w:rsid w:val="00DF7EA1"/>
    <w:rsid w:val="00E03D8A"/>
    <w:rsid w:val="00E0535B"/>
    <w:rsid w:val="00E11AA7"/>
    <w:rsid w:val="00E23A71"/>
    <w:rsid w:val="00E338BC"/>
    <w:rsid w:val="00E36E33"/>
    <w:rsid w:val="00E42803"/>
    <w:rsid w:val="00E55927"/>
    <w:rsid w:val="00E81357"/>
    <w:rsid w:val="00E90488"/>
    <w:rsid w:val="00EB3E6D"/>
    <w:rsid w:val="00EB4648"/>
    <w:rsid w:val="00EC4EE5"/>
    <w:rsid w:val="00ED4342"/>
    <w:rsid w:val="00ED7FB3"/>
    <w:rsid w:val="00EE1FC7"/>
    <w:rsid w:val="00EE211D"/>
    <w:rsid w:val="00EE4224"/>
    <w:rsid w:val="00EE45D8"/>
    <w:rsid w:val="00F115D0"/>
    <w:rsid w:val="00F11AFB"/>
    <w:rsid w:val="00F25300"/>
    <w:rsid w:val="00F418D2"/>
    <w:rsid w:val="00F45E7E"/>
    <w:rsid w:val="00F51933"/>
    <w:rsid w:val="00F52B89"/>
    <w:rsid w:val="00F54089"/>
    <w:rsid w:val="00F56C15"/>
    <w:rsid w:val="00F57331"/>
    <w:rsid w:val="00F6693B"/>
    <w:rsid w:val="00F73929"/>
    <w:rsid w:val="00F81BB8"/>
    <w:rsid w:val="00F82A52"/>
    <w:rsid w:val="00F8372B"/>
    <w:rsid w:val="00F87EA1"/>
    <w:rsid w:val="00F9535D"/>
    <w:rsid w:val="00F9703A"/>
    <w:rsid w:val="00FA5DE4"/>
    <w:rsid w:val="00FC0892"/>
    <w:rsid w:val="00FD0A8C"/>
    <w:rsid w:val="00FD188D"/>
    <w:rsid w:val="00FD6552"/>
    <w:rsid w:val="00FE0B30"/>
    <w:rsid w:val="00FE6787"/>
    <w:rsid w:val="00FF2414"/>
    <w:rsid w:val="00FF3DD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0060"/>
  <w15:docId w15:val="{1E1E223A-D731-7C48-B0A0-333FBCA6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1A2"/>
    <w:pPr>
      <w:keepNext/>
      <w:numPr>
        <w:numId w:val="2"/>
      </w:numPr>
      <w:suppressAutoHyphens/>
      <w:jc w:val="both"/>
      <w:outlineLvl w:val="0"/>
    </w:pPr>
    <w:rPr>
      <w:b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1F21A2"/>
    <w:pPr>
      <w:keepNext/>
      <w:numPr>
        <w:ilvl w:val="1"/>
        <w:numId w:val="2"/>
      </w:numPr>
      <w:suppressAutoHyphens/>
      <w:jc w:val="both"/>
      <w:outlineLvl w:val="1"/>
    </w:pPr>
    <w:rPr>
      <w:b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1F21A2"/>
    <w:pPr>
      <w:keepNext/>
      <w:numPr>
        <w:ilvl w:val="2"/>
        <w:numId w:val="2"/>
      </w:numPr>
      <w:suppressAutoHyphens/>
      <w:jc w:val="both"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1A2"/>
    <w:pPr>
      <w:keepNext/>
      <w:numPr>
        <w:ilvl w:val="3"/>
        <w:numId w:val="2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1A2"/>
    <w:pPr>
      <w:numPr>
        <w:ilvl w:val="4"/>
        <w:numId w:val="2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F21A2"/>
    <w:pPr>
      <w:keepNext/>
      <w:numPr>
        <w:ilvl w:val="5"/>
        <w:numId w:val="2"/>
      </w:numPr>
      <w:suppressAutoHyphens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1A2"/>
    <w:pPr>
      <w:numPr>
        <w:ilvl w:val="6"/>
        <w:numId w:val="2"/>
      </w:numPr>
      <w:suppressAutoHyphens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1A2"/>
    <w:pPr>
      <w:numPr>
        <w:ilvl w:val="7"/>
        <w:numId w:val="2"/>
      </w:num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1A2"/>
    <w:pPr>
      <w:numPr>
        <w:ilvl w:val="8"/>
        <w:numId w:val="2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21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21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F21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F21A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F21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F21A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F21A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F21A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F21A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F21A2"/>
    <w:rPr>
      <w:rFonts w:ascii="Cambria" w:eastAsia="Times New Roman" w:hAnsi="Cambria" w:cs="Times New Roman"/>
      <w:lang w:eastAsia="ar-SA"/>
    </w:rPr>
  </w:style>
  <w:style w:type="character" w:customStyle="1" w:styleId="a5">
    <w:name w:val="Нет"/>
    <w:rsid w:val="001F21A2"/>
  </w:style>
  <w:style w:type="character" w:customStyle="1" w:styleId="Hyperlink2">
    <w:name w:val="Hyperlink.2"/>
    <w:rsid w:val="001F21A2"/>
    <w:rPr>
      <w:rFonts w:ascii="Times New Roman" w:eastAsia="Times New Roman" w:hAnsi="Times New Roman" w:cs="Times New Roman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F82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A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360AD2"/>
  </w:style>
  <w:style w:type="paragraph" w:styleId="aa">
    <w:name w:val="Body Text"/>
    <w:basedOn w:val="a"/>
    <w:link w:val="ab"/>
    <w:semiHidden/>
    <w:rsid w:val="00F81BB8"/>
    <w:pPr>
      <w:suppressAutoHyphens/>
      <w:jc w:val="both"/>
    </w:pPr>
    <w:rPr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F81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annotation reference"/>
    <w:basedOn w:val="a0"/>
    <w:uiPriority w:val="99"/>
    <w:semiHidden/>
    <w:unhideWhenUsed/>
    <w:rsid w:val="00F81BB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81BB8"/>
  </w:style>
  <w:style w:type="character" w:customStyle="1" w:styleId="ae">
    <w:name w:val="Текст примечания Знак"/>
    <w:basedOn w:val="a0"/>
    <w:link w:val="ad"/>
    <w:uiPriority w:val="99"/>
    <w:rsid w:val="00F81B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1B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1B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81B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1BB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5D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1825"/>
    <w:rPr>
      <w:sz w:val="20"/>
      <w:szCs w:val="20"/>
    </w:rPr>
  </w:style>
  <w:style w:type="character" w:customStyle="1" w:styleId="fontstyle31">
    <w:name w:val="fontstyle31"/>
    <w:basedOn w:val="a0"/>
    <w:rsid w:val="00AA2D38"/>
    <w:rPr>
      <w:rFonts w:ascii="LiberationSerif" w:hAnsi="LiberationSerif" w:hint="default"/>
      <w:b w:val="0"/>
      <w:bCs w:val="0"/>
      <w:i w:val="0"/>
      <w:iCs w:val="0"/>
      <w:color w:val="000000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320BF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Hyperlink"/>
    <w:basedOn w:val="a0"/>
    <w:uiPriority w:val="99"/>
    <w:unhideWhenUsed/>
    <w:rsid w:val="000F7F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5614</Words>
  <Characters>32004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2022-12-28T13:14:00Z</cp:lastPrinted>
  <dcterms:created xsi:type="dcterms:W3CDTF">2023-02-10T05:55:00Z</dcterms:created>
  <dcterms:modified xsi:type="dcterms:W3CDTF">2023-02-10T06:17:00Z</dcterms:modified>
</cp:coreProperties>
</file>